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0510A" w14:textId="10FAB7B4" w:rsidR="00AC7007" w:rsidRPr="008C4D0A" w:rsidRDefault="0061121B" w:rsidP="00D50DE7">
      <w:pPr>
        <w:shd w:val="clear" w:color="auto" w:fill="FFFFFF"/>
        <w:spacing w:after="188"/>
        <w:jc w:val="both"/>
        <w:rPr>
          <w:rFonts w:ascii="Calibri" w:hAnsi="Calibri" w:cs="Calibri"/>
          <w:b/>
          <w:bCs/>
          <w:color w:val="000000" w:themeColor="text1"/>
          <w:sz w:val="22"/>
          <w:szCs w:val="22"/>
          <w:shd w:val="clear" w:color="auto" w:fill="FFFFFF"/>
        </w:rPr>
      </w:pPr>
      <w:r w:rsidRPr="004D44F0">
        <w:rPr>
          <w:rFonts w:ascii="Calibri" w:hAnsi="Calibri" w:cs="Calibri"/>
          <w:b/>
          <w:bCs/>
          <w:color w:val="000000" w:themeColor="text1"/>
          <w:sz w:val="22"/>
          <w:szCs w:val="22"/>
          <w:shd w:val="clear" w:color="auto" w:fill="FFFFFF"/>
        </w:rPr>
        <w:t xml:space="preserve">California Consumer Privacy Act </w:t>
      </w:r>
      <w:r w:rsidR="00EF2C64" w:rsidRPr="008C4D0A">
        <w:rPr>
          <w:rFonts w:ascii="Calibri" w:hAnsi="Calibri" w:cs="Calibri"/>
          <w:b/>
          <w:bCs/>
          <w:color w:val="000000" w:themeColor="text1"/>
          <w:sz w:val="22"/>
          <w:szCs w:val="22"/>
          <w:shd w:val="clear" w:color="auto" w:fill="FFFFFF"/>
        </w:rPr>
        <w:t xml:space="preserve">Employee </w:t>
      </w:r>
      <w:r w:rsidR="00C65379" w:rsidRPr="00C65379">
        <w:rPr>
          <w:rFonts w:ascii="Calibri" w:hAnsi="Calibri" w:cs="Calibri"/>
          <w:b/>
          <w:bCs/>
          <w:color w:val="000000" w:themeColor="text1"/>
          <w:sz w:val="22"/>
          <w:szCs w:val="22"/>
          <w:shd w:val="clear" w:color="auto" w:fill="FFFFFF"/>
        </w:rPr>
        <w:t>&amp;</w:t>
      </w:r>
      <w:r w:rsidR="00EF2C64" w:rsidRPr="008C4D0A">
        <w:rPr>
          <w:rFonts w:ascii="Calibri" w:hAnsi="Calibri" w:cs="Calibri"/>
          <w:b/>
          <w:bCs/>
          <w:color w:val="000000" w:themeColor="text1"/>
          <w:sz w:val="22"/>
          <w:szCs w:val="22"/>
          <w:shd w:val="clear" w:color="auto" w:fill="FFFFFF"/>
        </w:rPr>
        <w:t xml:space="preserve"> Applicant </w:t>
      </w:r>
      <w:r w:rsidRPr="004D44F0">
        <w:rPr>
          <w:rFonts w:ascii="Calibri" w:hAnsi="Calibri" w:cs="Calibri"/>
          <w:b/>
          <w:bCs/>
          <w:color w:val="000000" w:themeColor="text1"/>
          <w:sz w:val="22"/>
          <w:szCs w:val="22"/>
          <w:shd w:val="clear" w:color="auto" w:fill="FFFFFF"/>
        </w:rPr>
        <w:t>Privacy Notice</w:t>
      </w:r>
    </w:p>
    <w:p w14:paraId="01D949FA" w14:textId="0B6BDE01" w:rsidR="00CB72C7" w:rsidRDefault="00CB72C7" w:rsidP="00D50DE7">
      <w:pPr>
        <w:jc w:val="both"/>
        <w:rPr>
          <w:rFonts w:ascii="Calibri" w:hAnsi="Calibri" w:cs="Calibri"/>
          <w:color w:val="000000" w:themeColor="text1"/>
          <w:sz w:val="22"/>
          <w:szCs w:val="22"/>
          <w:lang w:bidi="he-IL"/>
        </w:rPr>
      </w:pPr>
      <w:r w:rsidRPr="004D44F0">
        <w:rPr>
          <w:rFonts w:ascii="Calibri" w:hAnsi="Calibri" w:cs="Calibri"/>
          <w:color w:val="000000" w:themeColor="text1"/>
          <w:sz w:val="22"/>
          <w:szCs w:val="22"/>
          <w:lang w:bidi="he-IL"/>
        </w:rPr>
        <w:t xml:space="preserve">The California Consumer Privacy Act of 2018, (“CCPA”) gives California residents rights and control over their </w:t>
      </w:r>
      <w:r w:rsidR="00383EBE" w:rsidRPr="004D44F0">
        <w:rPr>
          <w:rFonts w:ascii="Calibri" w:hAnsi="Calibri" w:cs="Calibri"/>
          <w:color w:val="000000" w:themeColor="text1"/>
          <w:sz w:val="22"/>
          <w:szCs w:val="22"/>
          <w:lang w:bidi="he-IL"/>
        </w:rPr>
        <w:t>P</w:t>
      </w:r>
      <w:r w:rsidRPr="004D44F0">
        <w:rPr>
          <w:rFonts w:ascii="Calibri" w:hAnsi="Calibri" w:cs="Calibri"/>
          <w:color w:val="000000" w:themeColor="text1"/>
          <w:sz w:val="22"/>
          <w:szCs w:val="22"/>
          <w:lang w:bidi="he-IL"/>
        </w:rPr>
        <w:t xml:space="preserve">ersonal </w:t>
      </w:r>
      <w:r w:rsidR="00383EBE" w:rsidRPr="004D44F0">
        <w:rPr>
          <w:rFonts w:ascii="Calibri" w:hAnsi="Calibri" w:cs="Calibri"/>
          <w:color w:val="000000" w:themeColor="text1"/>
          <w:sz w:val="22"/>
          <w:szCs w:val="22"/>
          <w:lang w:bidi="he-IL"/>
        </w:rPr>
        <w:t>I</w:t>
      </w:r>
      <w:r w:rsidRPr="004D44F0">
        <w:rPr>
          <w:rFonts w:ascii="Calibri" w:hAnsi="Calibri" w:cs="Calibri"/>
          <w:color w:val="000000" w:themeColor="text1"/>
          <w:sz w:val="22"/>
          <w:szCs w:val="22"/>
          <w:lang w:bidi="he-IL"/>
        </w:rPr>
        <w:t xml:space="preserve">nformation. JFrog provides this statement to those residents ("you") in accordance with requirements under the CCPA to make certain disclosures about the collection and processing of their </w:t>
      </w:r>
      <w:r w:rsidR="00383EBE" w:rsidRPr="004D44F0">
        <w:rPr>
          <w:rFonts w:ascii="Calibri" w:hAnsi="Calibri" w:cs="Calibri"/>
          <w:color w:val="000000" w:themeColor="text1"/>
          <w:sz w:val="22"/>
          <w:szCs w:val="22"/>
          <w:lang w:bidi="he-IL"/>
        </w:rPr>
        <w:t>Personal Information</w:t>
      </w:r>
      <w:r w:rsidRPr="004D44F0">
        <w:rPr>
          <w:rFonts w:ascii="Calibri" w:hAnsi="Calibri" w:cs="Calibri"/>
          <w:color w:val="000000" w:themeColor="text1"/>
          <w:sz w:val="22"/>
          <w:szCs w:val="22"/>
          <w:lang w:bidi="he-IL"/>
        </w:rPr>
        <w:t>.</w:t>
      </w:r>
    </w:p>
    <w:p w14:paraId="443073A0" w14:textId="11D0A1DC" w:rsidR="00EF2C64" w:rsidRDefault="00EF2C64" w:rsidP="00D50DE7">
      <w:pPr>
        <w:jc w:val="both"/>
        <w:rPr>
          <w:rFonts w:ascii="Calibri" w:hAnsi="Calibri" w:cs="Calibri"/>
          <w:color w:val="000000" w:themeColor="text1"/>
          <w:sz w:val="22"/>
          <w:szCs w:val="22"/>
          <w:lang w:bidi="he-IL"/>
        </w:rPr>
      </w:pPr>
    </w:p>
    <w:p w14:paraId="0BDE3B82" w14:textId="12917782" w:rsidR="00EF2C64" w:rsidRPr="004D44F0" w:rsidRDefault="00EF2C64" w:rsidP="00D50DE7">
      <w:pPr>
        <w:jc w:val="both"/>
        <w:rPr>
          <w:rFonts w:ascii="Calibri" w:hAnsi="Calibri" w:cs="Calibri"/>
          <w:color w:val="000000" w:themeColor="text1"/>
          <w:sz w:val="22"/>
          <w:szCs w:val="22"/>
          <w:lang w:bidi="he-IL"/>
        </w:rPr>
      </w:pPr>
      <w:r w:rsidRPr="00EF2C64">
        <w:rPr>
          <w:rFonts w:ascii="Calibri" w:hAnsi="Calibri" w:cs="Calibri"/>
          <w:color w:val="000000" w:themeColor="text1"/>
          <w:sz w:val="22"/>
          <w:szCs w:val="22"/>
          <w:lang w:bidi="he-IL"/>
        </w:rPr>
        <w:t>JFrog (“</w:t>
      </w:r>
      <w:proofErr w:type="spellStart"/>
      <w:proofErr w:type="gramStart"/>
      <w:r w:rsidRPr="00721ECB">
        <w:rPr>
          <w:rFonts w:ascii="Calibri" w:hAnsi="Calibri" w:cs="Calibri"/>
          <w:b/>
          <w:bCs/>
          <w:color w:val="000000" w:themeColor="text1"/>
          <w:sz w:val="22"/>
          <w:szCs w:val="22"/>
          <w:lang w:bidi="he-IL"/>
        </w:rPr>
        <w:t>JFrog</w:t>
      </w:r>
      <w:r w:rsidRPr="00EF2C64">
        <w:rPr>
          <w:rFonts w:ascii="Calibri" w:hAnsi="Calibri" w:cs="Calibri"/>
          <w:color w:val="000000" w:themeColor="text1"/>
          <w:sz w:val="22"/>
          <w:szCs w:val="22"/>
          <w:lang w:bidi="he-IL"/>
        </w:rPr>
        <w:t>“</w:t>
      </w:r>
      <w:proofErr w:type="gramEnd"/>
      <w:r w:rsidRPr="00EF2C64">
        <w:rPr>
          <w:rFonts w:ascii="Calibri" w:hAnsi="Calibri" w:cs="Calibri"/>
          <w:color w:val="000000" w:themeColor="text1"/>
          <w:sz w:val="22"/>
          <w:szCs w:val="22"/>
          <w:lang w:bidi="he-IL"/>
        </w:rPr>
        <w:t>,“</w:t>
      </w:r>
      <w:r w:rsidRPr="00721ECB">
        <w:rPr>
          <w:rFonts w:ascii="Calibri" w:hAnsi="Calibri" w:cs="Calibri"/>
          <w:b/>
          <w:bCs/>
          <w:color w:val="000000" w:themeColor="text1"/>
          <w:sz w:val="22"/>
          <w:szCs w:val="22"/>
          <w:lang w:bidi="he-IL"/>
        </w:rPr>
        <w:t>us</w:t>
      </w:r>
      <w:proofErr w:type="spellEnd"/>
      <w:r w:rsidRPr="00EF2C64">
        <w:rPr>
          <w:rFonts w:ascii="Calibri" w:hAnsi="Calibri" w:cs="Calibri"/>
          <w:color w:val="000000" w:themeColor="text1"/>
          <w:sz w:val="22"/>
          <w:szCs w:val="22"/>
          <w:lang w:bidi="he-IL"/>
        </w:rPr>
        <w:t>” or “</w:t>
      </w:r>
      <w:r w:rsidRPr="00721ECB">
        <w:rPr>
          <w:rFonts w:ascii="Calibri" w:hAnsi="Calibri" w:cs="Calibri"/>
          <w:b/>
          <w:bCs/>
          <w:color w:val="000000" w:themeColor="text1"/>
          <w:sz w:val="22"/>
          <w:szCs w:val="22"/>
          <w:lang w:bidi="he-IL"/>
        </w:rPr>
        <w:t>we</w:t>
      </w:r>
      <w:r w:rsidRPr="00EF2C64">
        <w:rPr>
          <w:rFonts w:ascii="Calibri" w:hAnsi="Calibri" w:cs="Calibri"/>
          <w:color w:val="000000" w:themeColor="text1"/>
          <w:sz w:val="22"/>
          <w:szCs w:val="22"/>
          <w:lang w:bidi="he-IL"/>
        </w:rPr>
        <w:t>”) respects the privacy of its applicants and employees (“</w:t>
      </w:r>
      <w:r w:rsidRPr="00721ECB">
        <w:rPr>
          <w:rFonts w:ascii="Calibri" w:hAnsi="Calibri" w:cs="Calibri"/>
          <w:b/>
          <w:bCs/>
          <w:color w:val="000000" w:themeColor="text1"/>
          <w:sz w:val="22"/>
          <w:szCs w:val="22"/>
          <w:lang w:bidi="he-IL"/>
        </w:rPr>
        <w:t>Consumers</w:t>
      </w:r>
      <w:r w:rsidRPr="00EF2C64">
        <w:rPr>
          <w:rFonts w:ascii="Calibri" w:hAnsi="Calibri" w:cs="Calibri"/>
          <w:color w:val="000000" w:themeColor="text1"/>
          <w:sz w:val="22"/>
          <w:szCs w:val="22"/>
          <w:lang w:bidi="he-IL"/>
        </w:rPr>
        <w:t>” or “</w:t>
      </w:r>
      <w:r>
        <w:rPr>
          <w:rFonts w:ascii="Calibri" w:hAnsi="Calibri" w:cs="Calibri"/>
          <w:b/>
          <w:bCs/>
          <w:color w:val="000000" w:themeColor="text1"/>
          <w:sz w:val="22"/>
          <w:szCs w:val="22"/>
          <w:lang w:bidi="he-IL"/>
        </w:rPr>
        <w:t>y</w:t>
      </w:r>
      <w:r w:rsidRPr="00721ECB">
        <w:rPr>
          <w:rFonts w:ascii="Calibri" w:hAnsi="Calibri" w:cs="Calibri"/>
          <w:b/>
          <w:bCs/>
          <w:color w:val="000000" w:themeColor="text1"/>
          <w:sz w:val="22"/>
          <w:szCs w:val="22"/>
          <w:lang w:bidi="he-IL"/>
        </w:rPr>
        <w:t>ou</w:t>
      </w:r>
      <w:r w:rsidRPr="00EF2C64">
        <w:rPr>
          <w:rFonts w:ascii="Calibri" w:hAnsi="Calibri" w:cs="Calibri"/>
          <w:color w:val="000000" w:themeColor="text1"/>
          <w:sz w:val="22"/>
          <w:szCs w:val="22"/>
          <w:lang w:bidi="he-IL"/>
        </w:rPr>
        <w:t>”). We are committed to protecting the personal information that you share with us. We believe that you have a right to know how and why we collect your information and to know what measures we take to protect it.</w:t>
      </w:r>
    </w:p>
    <w:p w14:paraId="05DE766F" w14:textId="77777777" w:rsidR="00CB72C7" w:rsidRPr="004D44F0" w:rsidRDefault="00CB72C7" w:rsidP="00D50DE7">
      <w:pPr>
        <w:jc w:val="both"/>
        <w:rPr>
          <w:rFonts w:ascii="Calibri" w:hAnsi="Calibri" w:cs="Calibri"/>
          <w:color w:val="000000" w:themeColor="text1"/>
          <w:sz w:val="22"/>
          <w:szCs w:val="22"/>
          <w:rtl/>
          <w:lang w:bidi="he-IL"/>
        </w:rPr>
      </w:pPr>
    </w:p>
    <w:p w14:paraId="3603B4B2" w14:textId="704C9ACF" w:rsidR="0061121B" w:rsidRPr="004D44F0" w:rsidRDefault="0061121B" w:rsidP="00D50DE7">
      <w:pPr>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This </w:t>
      </w:r>
      <w:r w:rsidR="00EF2C64">
        <w:rPr>
          <w:rFonts w:ascii="Calibri" w:hAnsi="Calibri" w:cs="Calibri"/>
          <w:color w:val="000000" w:themeColor="text1"/>
          <w:sz w:val="22"/>
          <w:szCs w:val="22"/>
        </w:rPr>
        <w:t xml:space="preserve">EMPLOYEE </w:t>
      </w:r>
      <w:r w:rsidR="00C65379">
        <w:rPr>
          <w:rFonts w:ascii="Calibri" w:hAnsi="Calibri" w:cs="Calibri"/>
          <w:color w:val="000000" w:themeColor="text1"/>
          <w:sz w:val="22"/>
          <w:szCs w:val="22"/>
        </w:rPr>
        <w:t>&amp;</w:t>
      </w:r>
      <w:r w:rsidR="00EF2C64">
        <w:rPr>
          <w:rFonts w:ascii="Calibri" w:hAnsi="Calibri" w:cs="Calibri"/>
          <w:color w:val="000000" w:themeColor="text1"/>
          <w:sz w:val="22"/>
          <w:szCs w:val="22"/>
        </w:rPr>
        <w:t xml:space="preserve"> APPLICANT </w:t>
      </w:r>
      <w:r w:rsidRPr="004D44F0">
        <w:rPr>
          <w:rFonts w:ascii="Calibri" w:hAnsi="Calibri" w:cs="Calibri"/>
          <w:color w:val="000000" w:themeColor="text1"/>
          <w:sz w:val="22"/>
          <w:szCs w:val="22"/>
        </w:rPr>
        <w:t xml:space="preserve">PRIVACY NOTICE FOR CALIFORNIA RESIDENTS applies solely to </w:t>
      </w:r>
      <w:r w:rsidR="00383EBE" w:rsidRPr="004D44F0">
        <w:rPr>
          <w:rFonts w:ascii="Calibri" w:hAnsi="Calibri" w:cs="Calibri"/>
          <w:color w:val="000000" w:themeColor="text1"/>
          <w:sz w:val="22"/>
          <w:szCs w:val="22"/>
        </w:rPr>
        <w:t>JFrog employees</w:t>
      </w:r>
      <w:r w:rsidR="00EF2C64">
        <w:rPr>
          <w:rFonts w:ascii="Calibri" w:hAnsi="Calibri" w:cs="Calibri"/>
          <w:color w:val="000000" w:themeColor="text1"/>
          <w:sz w:val="22"/>
          <w:szCs w:val="22"/>
        </w:rPr>
        <w:t xml:space="preserve"> </w:t>
      </w:r>
      <w:r w:rsidR="00C65379">
        <w:rPr>
          <w:rFonts w:ascii="Calibri" w:hAnsi="Calibri" w:cs="Calibri"/>
          <w:color w:val="000000" w:themeColor="text1"/>
          <w:sz w:val="22"/>
          <w:szCs w:val="22"/>
        </w:rPr>
        <w:t>&amp;</w:t>
      </w:r>
      <w:r w:rsidR="00EF2C64">
        <w:rPr>
          <w:rFonts w:ascii="Calibri" w:hAnsi="Calibri" w:cs="Calibri"/>
          <w:color w:val="000000" w:themeColor="text1"/>
          <w:sz w:val="22"/>
          <w:szCs w:val="22"/>
        </w:rPr>
        <w:t xml:space="preserve"> applicants</w:t>
      </w:r>
      <w:r w:rsidRPr="004D44F0">
        <w:rPr>
          <w:rFonts w:ascii="Calibri" w:hAnsi="Calibri" w:cs="Calibri"/>
          <w:color w:val="000000" w:themeColor="text1"/>
          <w:sz w:val="22"/>
          <w:szCs w:val="22"/>
        </w:rPr>
        <w:t xml:space="preserve"> who reside in the State of California (“</w:t>
      </w:r>
      <w:r w:rsidRPr="00EF2C64">
        <w:rPr>
          <w:rFonts w:ascii="Calibri" w:hAnsi="Calibri" w:cs="Calibri"/>
          <w:color w:val="000000" w:themeColor="text1"/>
          <w:sz w:val="22"/>
          <w:szCs w:val="22"/>
        </w:rPr>
        <w:t>consumers</w:t>
      </w:r>
      <w:r w:rsidRPr="004D44F0">
        <w:rPr>
          <w:rFonts w:ascii="Calibri" w:hAnsi="Calibri" w:cs="Calibri"/>
          <w:color w:val="000000" w:themeColor="text1"/>
          <w:sz w:val="22"/>
          <w:szCs w:val="22"/>
        </w:rPr>
        <w:t xml:space="preserve">” or “you”) when you visit </w:t>
      </w:r>
      <w:proofErr w:type="gramStart"/>
      <w:r w:rsidRPr="004D44F0">
        <w:rPr>
          <w:rFonts w:ascii="Calibri" w:hAnsi="Calibri" w:cs="Calibri"/>
          <w:color w:val="000000" w:themeColor="text1"/>
          <w:sz w:val="22"/>
          <w:szCs w:val="22"/>
        </w:rPr>
        <w:t xml:space="preserve">the </w:t>
      </w:r>
      <w:r w:rsidR="00EF2C64">
        <w:rPr>
          <w:rFonts w:ascii="Calibri" w:hAnsi="Calibri" w:cs="Calibri"/>
          <w:color w:val="000000" w:themeColor="text1"/>
          <w:sz w:val="22"/>
          <w:szCs w:val="22"/>
        </w:rPr>
        <w:t>our</w:t>
      </w:r>
      <w:proofErr w:type="gramEnd"/>
      <w:r w:rsidR="00EF2C64" w:rsidRPr="004D44F0">
        <w:rPr>
          <w:rFonts w:ascii="Calibri" w:hAnsi="Calibri" w:cs="Calibri"/>
          <w:color w:val="000000" w:themeColor="text1"/>
          <w:sz w:val="22"/>
          <w:szCs w:val="22"/>
        </w:rPr>
        <w:t xml:space="preserve"> </w:t>
      </w:r>
      <w:r w:rsidR="00EF2C64">
        <w:rPr>
          <w:rFonts w:ascii="Calibri" w:hAnsi="Calibri" w:cs="Calibri"/>
          <w:color w:val="000000" w:themeColor="text1"/>
          <w:sz w:val="22"/>
          <w:szCs w:val="22"/>
        </w:rPr>
        <w:t>recruiting Website</w:t>
      </w:r>
      <w:r w:rsidR="00EF2C64" w:rsidRPr="004D44F0">
        <w:rPr>
          <w:rFonts w:ascii="Calibri" w:hAnsi="Calibri" w:cs="Calibri"/>
          <w:color w:val="000000" w:themeColor="text1"/>
          <w:sz w:val="22"/>
          <w:szCs w:val="22"/>
        </w:rPr>
        <w:t xml:space="preserve"> </w:t>
      </w:r>
      <w:r w:rsidRPr="004D44F0">
        <w:rPr>
          <w:rFonts w:ascii="Calibri" w:hAnsi="Calibri" w:cs="Calibri"/>
          <w:color w:val="000000" w:themeColor="text1"/>
          <w:sz w:val="22"/>
          <w:szCs w:val="22"/>
        </w:rPr>
        <w:t>(</w:t>
      </w:r>
      <w:r w:rsidR="00EF2C64">
        <w:rPr>
          <w:rFonts w:ascii="Calibri" w:hAnsi="Calibri" w:cs="Calibri"/>
          <w:color w:val="000000" w:themeColor="text1"/>
          <w:sz w:val="22"/>
          <w:szCs w:val="22"/>
        </w:rPr>
        <w:t>the</w:t>
      </w:r>
      <w:r w:rsidRPr="004D44F0">
        <w:rPr>
          <w:rFonts w:ascii="Calibri" w:hAnsi="Calibri" w:cs="Calibri"/>
          <w:color w:val="000000" w:themeColor="text1"/>
          <w:sz w:val="22"/>
          <w:szCs w:val="22"/>
        </w:rPr>
        <w:t xml:space="preserve"> “</w:t>
      </w:r>
      <w:r w:rsidR="00EF2C64" w:rsidRPr="00721ECB">
        <w:rPr>
          <w:rFonts w:ascii="Calibri" w:hAnsi="Calibri" w:cs="Calibri"/>
          <w:b/>
          <w:bCs/>
          <w:color w:val="000000" w:themeColor="text1"/>
          <w:sz w:val="22"/>
          <w:szCs w:val="22"/>
        </w:rPr>
        <w:t>Website</w:t>
      </w:r>
      <w:r w:rsidRPr="004D44F0">
        <w:rPr>
          <w:rFonts w:ascii="Calibri" w:hAnsi="Calibri" w:cs="Calibri"/>
          <w:color w:val="000000" w:themeColor="text1"/>
          <w:sz w:val="22"/>
          <w:szCs w:val="22"/>
        </w:rPr>
        <w:t>”). Any terms defined in the CCPA have the same meaning when used in this notice.</w:t>
      </w:r>
    </w:p>
    <w:p w14:paraId="6AC4778D" w14:textId="4C13CAC3" w:rsidR="00CB72C7" w:rsidRPr="004D44F0" w:rsidRDefault="00CB72C7" w:rsidP="00137F24">
      <w:pPr>
        <w:shd w:val="clear" w:color="auto" w:fill="FFFFFF"/>
        <w:spacing w:before="100" w:beforeAutospacing="1" w:after="100" w:afterAutospacing="1"/>
        <w:jc w:val="both"/>
        <w:rPr>
          <w:rFonts w:ascii="Calibri" w:hAnsi="Calibri" w:cs="Calibri"/>
          <w:b/>
          <w:bCs/>
          <w:color w:val="000000" w:themeColor="text1"/>
          <w:sz w:val="22"/>
          <w:szCs w:val="22"/>
        </w:rPr>
      </w:pPr>
      <w:r w:rsidRPr="004D44F0">
        <w:rPr>
          <w:rFonts w:ascii="Calibri" w:hAnsi="Calibri" w:cs="Calibri"/>
          <w:b/>
          <w:bCs/>
          <w:color w:val="000000" w:themeColor="text1"/>
          <w:sz w:val="22"/>
          <w:szCs w:val="22"/>
        </w:rPr>
        <w:t>We Do Not Sell Your Personal Information</w:t>
      </w:r>
    </w:p>
    <w:p w14:paraId="1E652166" w14:textId="2E567774" w:rsidR="00137F24" w:rsidRPr="004D44F0" w:rsidRDefault="00137F24" w:rsidP="00A13F82">
      <w:pPr>
        <w:jc w:val="both"/>
        <w:rPr>
          <w:rFonts w:ascii="Calibri" w:hAnsi="Calibri" w:cs="Calibri"/>
          <w:color w:val="000000" w:themeColor="text1"/>
          <w:sz w:val="22"/>
          <w:szCs w:val="22"/>
          <w:shd w:val="clear" w:color="auto" w:fill="FFFFFF"/>
          <w:lang w:val="en-IL"/>
        </w:rPr>
      </w:pPr>
      <w:r w:rsidRPr="004D44F0">
        <w:rPr>
          <w:rFonts w:ascii="Calibri" w:hAnsi="Calibri" w:cs="Calibri"/>
          <w:color w:val="000000" w:themeColor="text1"/>
          <w:sz w:val="22"/>
          <w:szCs w:val="22"/>
          <w:shd w:val="clear" w:color="auto" w:fill="FFFFFF"/>
          <w:lang w:val="en-IL"/>
        </w:rPr>
        <w:t xml:space="preserve">Under the CCPA, a business that sells California residents' </w:t>
      </w:r>
      <w:r w:rsidR="00383EBE" w:rsidRPr="004D44F0">
        <w:rPr>
          <w:rFonts w:ascii="Calibri" w:hAnsi="Calibri" w:cs="Calibri"/>
          <w:color w:val="000000" w:themeColor="text1"/>
          <w:sz w:val="22"/>
          <w:szCs w:val="22"/>
          <w:lang w:bidi="he-IL"/>
        </w:rPr>
        <w:t>Personal Information</w:t>
      </w:r>
      <w:r w:rsidR="00383EBE" w:rsidRPr="004D44F0" w:rsidDel="00383EBE">
        <w:rPr>
          <w:rFonts w:ascii="Calibri" w:hAnsi="Calibri" w:cs="Calibri"/>
          <w:color w:val="000000" w:themeColor="text1"/>
          <w:sz w:val="22"/>
          <w:szCs w:val="22"/>
          <w:shd w:val="clear" w:color="auto" w:fill="FFFFFF"/>
          <w:lang w:val="en-IL"/>
        </w:rPr>
        <w:t xml:space="preserve"> </w:t>
      </w:r>
      <w:r w:rsidRPr="004D44F0">
        <w:rPr>
          <w:rFonts w:ascii="Calibri" w:hAnsi="Calibri" w:cs="Calibri"/>
          <w:color w:val="000000" w:themeColor="text1"/>
          <w:sz w:val="22"/>
          <w:szCs w:val="22"/>
          <w:shd w:val="clear" w:color="auto" w:fill="FFFFFF"/>
          <w:lang w:val="en-IL"/>
        </w:rPr>
        <w:t>to others:</w:t>
      </w:r>
    </w:p>
    <w:p w14:paraId="28C82A78" w14:textId="46316419" w:rsidR="00137F24" w:rsidRPr="004D44F0" w:rsidRDefault="00137F24" w:rsidP="00A13F82">
      <w:pPr>
        <w:jc w:val="both"/>
        <w:rPr>
          <w:rFonts w:ascii="Calibri" w:hAnsi="Calibri" w:cs="Calibri"/>
          <w:color w:val="000000" w:themeColor="text1"/>
          <w:sz w:val="22"/>
          <w:szCs w:val="22"/>
          <w:shd w:val="clear" w:color="auto" w:fill="FFFFFF"/>
          <w:lang w:val="en-IL"/>
        </w:rPr>
      </w:pPr>
      <w:r w:rsidRPr="004D44F0">
        <w:rPr>
          <w:rFonts w:ascii="Calibri" w:hAnsi="Calibri" w:cs="Calibri"/>
          <w:color w:val="000000" w:themeColor="text1"/>
          <w:sz w:val="22"/>
          <w:szCs w:val="22"/>
          <w:shd w:val="clear" w:color="auto" w:fill="FFFFFF"/>
        </w:rPr>
        <w:t>1.</w:t>
      </w:r>
      <w:r w:rsidRPr="004D44F0">
        <w:rPr>
          <w:rFonts w:ascii="Calibri" w:hAnsi="Calibri" w:cs="Calibri"/>
          <w:color w:val="000000" w:themeColor="text1"/>
          <w:sz w:val="22"/>
          <w:szCs w:val="22"/>
          <w:shd w:val="clear" w:color="auto" w:fill="FFFFFF"/>
          <w:lang w:val="en-IL"/>
        </w:rPr>
        <w:t xml:space="preserve"> must give notice to California residents before selling their </w:t>
      </w:r>
      <w:r w:rsidR="00383EBE" w:rsidRPr="004D44F0">
        <w:rPr>
          <w:rFonts w:ascii="Calibri" w:hAnsi="Calibri" w:cs="Calibri"/>
          <w:color w:val="000000" w:themeColor="text1"/>
          <w:sz w:val="22"/>
          <w:szCs w:val="22"/>
          <w:lang w:bidi="he-IL"/>
        </w:rPr>
        <w:t>Personal Information</w:t>
      </w:r>
      <w:r w:rsidR="00383EBE" w:rsidRPr="004D44F0" w:rsidDel="00383EBE">
        <w:rPr>
          <w:rFonts w:ascii="Calibri" w:hAnsi="Calibri" w:cs="Calibri"/>
          <w:color w:val="000000" w:themeColor="text1"/>
          <w:sz w:val="22"/>
          <w:szCs w:val="22"/>
          <w:shd w:val="clear" w:color="auto" w:fill="FFFFFF"/>
          <w:lang w:val="en-IL"/>
        </w:rPr>
        <w:t xml:space="preserve"> </w:t>
      </w:r>
      <w:r w:rsidRPr="004D44F0">
        <w:rPr>
          <w:rFonts w:ascii="Calibri" w:hAnsi="Calibri" w:cs="Calibri"/>
          <w:color w:val="000000" w:themeColor="text1"/>
          <w:sz w:val="22"/>
          <w:szCs w:val="22"/>
          <w:shd w:val="clear" w:color="auto" w:fill="FFFFFF"/>
          <w:lang w:val="en-IL"/>
        </w:rPr>
        <w:t>to others; and 2</w:t>
      </w:r>
      <w:r w:rsidRPr="004D44F0">
        <w:rPr>
          <w:rFonts w:ascii="Calibri" w:hAnsi="Calibri" w:cs="Calibri"/>
          <w:color w:val="000000" w:themeColor="text1"/>
          <w:sz w:val="22"/>
          <w:szCs w:val="22"/>
          <w:shd w:val="clear" w:color="auto" w:fill="FFFFFF"/>
        </w:rPr>
        <w:t>.</w:t>
      </w:r>
      <w:r w:rsidRPr="004D44F0">
        <w:rPr>
          <w:rFonts w:ascii="Calibri" w:hAnsi="Calibri" w:cs="Calibri"/>
          <w:color w:val="000000" w:themeColor="text1"/>
          <w:sz w:val="22"/>
          <w:szCs w:val="22"/>
          <w:shd w:val="clear" w:color="auto" w:fill="FFFFFF"/>
          <w:lang w:val="en-IL"/>
        </w:rPr>
        <w:t xml:space="preserve"> must provide the right to opt out of the sale of their personal information.</w:t>
      </w:r>
    </w:p>
    <w:p w14:paraId="2211FD0F" w14:textId="77777777" w:rsidR="00137F24" w:rsidRPr="004D44F0" w:rsidRDefault="00137F24" w:rsidP="00EA76FD">
      <w:pPr>
        <w:bidi/>
        <w:jc w:val="both"/>
        <w:rPr>
          <w:rFonts w:ascii="Calibri" w:hAnsi="Calibri" w:cs="Calibri"/>
          <w:color w:val="000000" w:themeColor="text1"/>
          <w:sz w:val="22"/>
          <w:szCs w:val="22"/>
          <w:shd w:val="clear" w:color="auto" w:fill="FFFFFF"/>
          <w:rtl/>
          <w:lang w:bidi="he-IL"/>
        </w:rPr>
      </w:pPr>
    </w:p>
    <w:p w14:paraId="3F7A12CF" w14:textId="16770A81" w:rsidR="00137F24" w:rsidRPr="004D44F0" w:rsidRDefault="00137F24" w:rsidP="00137F24">
      <w:pPr>
        <w:jc w:val="both"/>
        <w:rPr>
          <w:rFonts w:ascii="Calibri" w:hAnsi="Calibri" w:cs="Calibri"/>
          <w:color w:val="000000" w:themeColor="text1"/>
          <w:sz w:val="22"/>
          <w:szCs w:val="22"/>
          <w:shd w:val="clear" w:color="auto" w:fill="FFFFFF"/>
          <w:lang w:val="en-IL"/>
        </w:rPr>
      </w:pPr>
      <w:r w:rsidRPr="004D44F0">
        <w:rPr>
          <w:rFonts w:ascii="Calibri" w:hAnsi="Calibri" w:cs="Calibri"/>
          <w:color w:val="000000" w:themeColor="text1"/>
          <w:sz w:val="22"/>
          <w:szCs w:val="22"/>
          <w:shd w:val="clear" w:color="auto" w:fill="FFFFFF"/>
        </w:rPr>
        <w:t>JFrog</w:t>
      </w:r>
      <w:r w:rsidRPr="004D44F0">
        <w:rPr>
          <w:rFonts w:ascii="Calibri" w:hAnsi="Calibri" w:cs="Calibri"/>
          <w:color w:val="000000" w:themeColor="text1"/>
          <w:sz w:val="22"/>
          <w:szCs w:val="22"/>
          <w:shd w:val="clear" w:color="auto" w:fill="FFFFFF"/>
          <w:lang w:val="en-IL"/>
        </w:rPr>
        <w:t xml:space="preserve"> does not sell </w:t>
      </w:r>
      <w:r w:rsidR="00383EBE" w:rsidRPr="004D44F0">
        <w:rPr>
          <w:rFonts w:ascii="Calibri" w:hAnsi="Calibri" w:cs="Calibri"/>
          <w:color w:val="000000" w:themeColor="text1"/>
          <w:sz w:val="22"/>
          <w:szCs w:val="22"/>
          <w:lang w:bidi="he-IL"/>
        </w:rPr>
        <w:t>Personal Information</w:t>
      </w:r>
      <w:r w:rsidRPr="004D44F0">
        <w:rPr>
          <w:rFonts w:ascii="Calibri" w:hAnsi="Calibri" w:cs="Calibri"/>
          <w:color w:val="000000" w:themeColor="text1"/>
          <w:sz w:val="22"/>
          <w:szCs w:val="22"/>
          <w:shd w:val="clear" w:color="auto" w:fill="FFFFFF"/>
          <w:lang w:val="en-IL"/>
        </w:rPr>
        <w:t xml:space="preserve">, including </w:t>
      </w:r>
      <w:r w:rsidR="00383EBE" w:rsidRPr="004D44F0">
        <w:rPr>
          <w:rFonts w:ascii="Calibri" w:hAnsi="Calibri" w:cs="Calibri"/>
          <w:color w:val="000000" w:themeColor="text1"/>
          <w:sz w:val="22"/>
          <w:szCs w:val="22"/>
          <w:lang w:bidi="he-IL"/>
        </w:rPr>
        <w:t>Personal Information</w:t>
      </w:r>
      <w:r w:rsidR="00383EBE" w:rsidRPr="004D44F0" w:rsidDel="00383EBE">
        <w:rPr>
          <w:rFonts w:ascii="Calibri" w:hAnsi="Calibri" w:cs="Calibri"/>
          <w:color w:val="000000" w:themeColor="text1"/>
          <w:sz w:val="22"/>
          <w:szCs w:val="22"/>
          <w:shd w:val="clear" w:color="auto" w:fill="FFFFFF"/>
          <w:lang w:val="en-IL"/>
        </w:rPr>
        <w:t xml:space="preserve"> </w:t>
      </w:r>
      <w:r w:rsidRPr="004D44F0">
        <w:rPr>
          <w:rFonts w:ascii="Calibri" w:hAnsi="Calibri" w:cs="Calibri"/>
          <w:color w:val="000000" w:themeColor="text1"/>
          <w:sz w:val="22"/>
          <w:szCs w:val="22"/>
          <w:shd w:val="clear" w:color="auto" w:fill="FFFFFF"/>
          <w:lang w:val="en-IL"/>
        </w:rPr>
        <w:t xml:space="preserve">of anyone under 16 years old. Thus, these notification and opt-out requirements do not apply to </w:t>
      </w:r>
      <w:r w:rsidRPr="004D44F0">
        <w:rPr>
          <w:rFonts w:ascii="Calibri" w:hAnsi="Calibri" w:cs="Calibri"/>
          <w:color w:val="000000" w:themeColor="text1"/>
          <w:sz w:val="22"/>
          <w:szCs w:val="22"/>
          <w:shd w:val="clear" w:color="auto" w:fill="FFFFFF"/>
        </w:rPr>
        <w:t>JFrog</w:t>
      </w:r>
      <w:r w:rsidRPr="004D44F0">
        <w:rPr>
          <w:rFonts w:ascii="Calibri" w:hAnsi="Calibri" w:cs="Calibri"/>
          <w:color w:val="000000" w:themeColor="text1"/>
          <w:sz w:val="22"/>
          <w:szCs w:val="22"/>
          <w:shd w:val="clear" w:color="auto" w:fill="FFFFFF"/>
          <w:lang w:val="en-IL"/>
        </w:rPr>
        <w:t>.</w:t>
      </w:r>
    </w:p>
    <w:p w14:paraId="1789043F" w14:textId="7E749609" w:rsidR="000B2C6D" w:rsidRPr="004D44F0" w:rsidRDefault="000B2C6D" w:rsidP="00D50DE7">
      <w:pPr>
        <w:shd w:val="clear" w:color="auto" w:fill="FFFFFF"/>
        <w:spacing w:after="188"/>
        <w:jc w:val="both"/>
        <w:rPr>
          <w:rFonts w:ascii="Calibri" w:hAnsi="Calibri" w:cs="Calibri"/>
          <w:color w:val="000000" w:themeColor="text1"/>
          <w:sz w:val="22"/>
          <w:szCs w:val="22"/>
        </w:rPr>
      </w:pPr>
    </w:p>
    <w:p w14:paraId="57B9045B" w14:textId="133D981F" w:rsidR="000B2C6D" w:rsidRPr="004D44F0" w:rsidRDefault="000B2C6D" w:rsidP="000B2C6D">
      <w:pPr>
        <w:pStyle w:val="Heading3"/>
        <w:shd w:val="clear" w:color="auto" w:fill="FFFFFF"/>
        <w:jc w:val="both"/>
        <w:rPr>
          <w:rStyle w:val="Strong"/>
          <w:rFonts w:ascii="Calibri" w:hAnsi="Calibri" w:cs="Calibri"/>
          <w:color w:val="000000" w:themeColor="text1"/>
          <w:sz w:val="22"/>
          <w:szCs w:val="22"/>
        </w:rPr>
      </w:pPr>
      <w:r w:rsidRPr="004D44F0">
        <w:rPr>
          <w:rStyle w:val="Strong"/>
          <w:rFonts w:ascii="Calibri" w:hAnsi="Calibri" w:cs="Calibri"/>
          <w:color w:val="000000" w:themeColor="text1"/>
          <w:sz w:val="22"/>
          <w:szCs w:val="22"/>
        </w:rPr>
        <w:t>Your Rights Under the CCPA</w:t>
      </w:r>
    </w:p>
    <w:p w14:paraId="23FBA425" w14:textId="07D4EB6C" w:rsidR="000B2C6D" w:rsidRPr="004D44F0" w:rsidRDefault="000B2C6D" w:rsidP="00A13F82">
      <w:pPr>
        <w:jc w:val="both"/>
        <w:rPr>
          <w:rFonts w:ascii="Calibri" w:hAnsi="Calibri" w:cs="Calibri"/>
        </w:rPr>
      </w:pPr>
    </w:p>
    <w:p w14:paraId="38E7DA10" w14:textId="6E636559" w:rsidR="00093A28" w:rsidRPr="004D44F0" w:rsidRDefault="000B2C6D" w:rsidP="004D44F0">
      <w:pPr>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The CCPA provides California residents with certain rights related to their </w:t>
      </w:r>
      <w:r w:rsidR="00383EBE" w:rsidRPr="004D44F0">
        <w:rPr>
          <w:rFonts w:ascii="Calibri" w:hAnsi="Calibri" w:cs="Calibri"/>
          <w:color w:val="000000" w:themeColor="text1"/>
          <w:sz w:val="22"/>
          <w:szCs w:val="22"/>
          <w:lang w:bidi="he-IL"/>
        </w:rPr>
        <w:t>Personal Information</w:t>
      </w:r>
      <w:r w:rsidRPr="004D44F0">
        <w:rPr>
          <w:rFonts w:ascii="Calibri" w:hAnsi="Calibri" w:cs="Calibri"/>
          <w:color w:val="000000" w:themeColor="text1"/>
          <w:sz w:val="22"/>
          <w:szCs w:val="22"/>
        </w:rPr>
        <w:t xml:space="preserve">. </w:t>
      </w:r>
      <w:r w:rsidR="00093A28" w:rsidRPr="004D44F0">
        <w:rPr>
          <w:rFonts w:ascii="Calibri" w:hAnsi="Calibri" w:cs="Calibri"/>
          <w:color w:val="000000" w:themeColor="text1"/>
          <w:sz w:val="22"/>
          <w:szCs w:val="22"/>
        </w:rPr>
        <w:t xml:space="preserve">To submit a request based on these rights, please contact us at </w:t>
      </w:r>
      <w:hyperlink r:id="rId6" w:history="1">
        <w:r w:rsidR="004D44F0" w:rsidRPr="004D44F0">
          <w:rPr>
            <w:rStyle w:val="Hyperlink"/>
            <w:rFonts w:ascii="Calibri" w:hAnsi="Calibri" w:cs="Calibri"/>
            <w:sz w:val="22"/>
            <w:szCs w:val="22"/>
          </w:rPr>
          <w:t>Privacy@jfrog.com</w:t>
        </w:r>
      </w:hyperlink>
    </w:p>
    <w:p w14:paraId="4857F5C3" w14:textId="2729E9A5" w:rsidR="00CD56AA" w:rsidRPr="004D44F0" w:rsidRDefault="00CD56AA" w:rsidP="00093A28">
      <w:pPr>
        <w:rPr>
          <w:rFonts w:ascii="Calibri" w:hAnsi="Calibri" w:cs="Calibri"/>
          <w:color w:val="000000" w:themeColor="text1"/>
          <w:sz w:val="22"/>
          <w:szCs w:val="22"/>
        </w:rPr>
      </w:pPr>
    </w:p>
    <w:p w14:paraId="0DF52501" w14:textId="1D182529" w:rsidR="00CD56AA" w:rsidRPr="004D44F0" w:rsidRDefault="00CD56AA" w:rsidP="00A13F82">
      <w:pPr>
        <w:jc w:val="both"/>
        <w:rPr>
          <w:rFonts w:ascii="Calibri" w:hAnsi="Calibri" w:cs="Calibri"/>
          <w:color w:val="000000" w:themeColor="text1"/>
          <w:sz w:val="22"/>
          <w:szCs w:val="22"/>
        </w:rPr>
      </w:pPr>
      <w:r w:rsidRPr="004D44F0">
        <w:rPr>
          <w:rFonts w:ascii="Calibri" w:hAnsi="Calibri" w:cs="Calibri"/>
          <w:color w:val="000000" w:themeColor="text1"/>
          <w:sz w:val="22"/>
          <w:szCs w:val="22"/>
          <w:lang w:val="en-IL"/>
        </w:rPr>
        <w:t xml:space="preserve">When receiving a request, we will verify that the individual making the request is the resident to whom the </w:t>
      </w:r>
      <w:r w:rsidR="00383EBE" w:rsidRPr="004D44F0">
        <w:rPr>
          <w:rFonts w:ascii="Calibri" w:hAnsi="Calibri" w:cs="Calibri"/>
          <w:color w:val="000000" w:themeColor="text1"/>
          <w:sz w:val="22"/>
          <w:szCs w:val="22"/>
          <w:lang w:bidi="he-IL"/>
        </w:rPr>
        <w:t>Personal Information</w:t>
      </w:r>
      <w:r w:rsidR="00383EBE" w:rsidRPr="004D44F0" w:rsidDel="00383EBE">
        <w:rPr>
          <w:rFonts w:ascii="Calibri" w:hAnsi="Calibri" w:cs="Calibri"/>
          <w:color w:val="000000" w:themeColor="text1"/>
          <w:sz w:val="22"/>
          <w:szCs w:val="22"/>
          <w:lang w:val="en-IL"/>
        </w:rPr>
        <w:t xml:space="preserve"> </w:t>
      </w:r>
      <w:r w:rsidRPr="004D44F0">
        <w:rPr>
          <w:rFonts w:ascii="Calibri" w:hAnsi="Calibri" w:cs="Calibri"/>
          <w:color w:val="000000" w:themeColor="text1"/>
          <w:sz w:val="22"/>
          <w:szCs w:val="22"/>
          <w:lang w:val="en-IL"/>
        </w:rPr>
        <w:t>subject to the request pertains.</w:t>
      </w:r>
      <w:r w:rsidRPr="004D44F0">
        <w:rPr>
          <w:rFonts w:ascii="Calibri" w:hAnsi="Calibri" w:cs="Calibri"/>
          <w:color w:val="000000" w:themeColor="text1"/>
          <w:sz w:val="22"/>
          <w:szCs w:val="22"/>
        </w:rPr>
        <w:t xml:space="preserve"> Only you, or a person that you authorize to act on your behalf, may make a request related to your </w:t>
      </w:r>
      <w:r w:rsidR="00383EBE" w:rsidRPr="004D44F0">
        <w:rPr>
          <w:rFonts w:ascii="Calibri" w:hAnsi="Calibri" w:cs="Calibri"/>
          <w:color w:val="000000" w:themeColor="text1"/>
          <w:sz w:val="22"/>
          <w:szCs w:val="22"/>
          <w:lang w:bidi="he-IL"/>
        </w:rPr>
        <w:t>Personal Information</w:t>
      </w:r>
      <w:r w:rsidRPr="004D44F0">
        <w:rPr>
          <w:rFonts w:ascii="Calibri" w:hAnsi="Calibri" w:cs="Calibri"/>
          <w:color w:val="000000" w:themeColor="text1"/>
          <w:sz w:val="22"/>
          <w:szCs w:val="22"/>
        </w:rPr>
        <w:t xml:space="preserve">. Verifying your request will require you to provide sufficient information for us to reasonably verify that you are the person about whom we collected </w:t>
      </w:r>
      <w:r w:rsidR="00383EBE" w:rsidRPr="004D44F0">
        <w:rPr>
          <w:rFonts w:ascii="Calibri" w:hAnsi="Calibri" w:cs="Calibri"/>
          <w:color w:val="000000" w:themeColor="text1"/>
          <w:sz w:val="22"/>
          <w:szCs w:val="22"/>
          <w:lang w:bidi="he-IL"/>
        </w:rPr>
        <w:t>Personal Information</w:t>
      </w:r>
      <w:r w:rsidRPr="004D44F0">
        <w:rPr>
          <w:rFonts w:ascii="Calibri" w:hAnsi="Calibri" w:cs="Calibri"/>
          <w:color w:val="000000" w:themeColor="text1"/>
          <w:sz w:val="22"/>
          <w:szCs w:val="22"/>
        </w:rPr>
        <w:t>, or a person authorized to act on your behalf (e.g., previous transactions of person to whom request relates).</w:t>
      </w:r>
    </w:p>
    <w:p w14:paraId="207A2D69" w14:textId="77777777" w:rsidR="00CD56AA" w:rsidRPr="004D44F0" w:rsidRDefault="00CD56AA" w:rsidP="00CD56AA">
      <w:pPr>
        <w:pStyle w:val="NormalWeb"/>
        <w:shd w:val="clear" w:color="auto" w:fill="FFFFFF"/>
        <w:spacing w:before="0" w:beforeAutospacing="0" w:after="165" w:afterAutospacing="0"/>
        <w:jc w:val="both"/>
        <w:rPr>
          <w:rFonts w:ascii="Calibri" w:hAnsi="Calibri" w:cs="Calibri"/>
          <w:color w:val="000000" w:themeColor="text1"/>
          <w:sz w:val="22"/>
          <w:szCs w:val="22"/>
        </w:rPr>
      </w:pPr>
      <w:r w:rsidRPr="004D44F0">
        <w:rPr>
          <w:rFonts w:ascii="Calibri" w:hAnsi="Calibri" w:cs="Calibri"/>
          <w:color w:val="000000" w:themeColor="text1"/>
          <w:sz w:val="22"/>
          <w:szCs w:val="22"/>
        </w:rPr>
        <w:t>Please note that we may charge a reasonable fee or refuse to act on a request if such request is excessive, repetitive, or manifestly unfounded.</w:t>
      </w:r>
    </w:p>
    <w:p w14:paraId="4F7D39C5" w14:textId="4256446D" w:rsidR="00CD56AA" w:rsidRPr="004D44F0" w:rsidRDefault="00CD56AA" w:rsidP="00A13F82">
      <w:pPr>
        <w:rPr>
          <w:rFonts w:ascii="Calibri" w:hAnsi="Calibri" w:cs="Calibri"/>
          <w:color w:val="000000" w:themeColor="text1"/>
          <w:sz w:val="22"/>
          <w:szCs w:val="22"/>
        </w:rPr>
      </w:pPr>
      <w:r w:rsidRPr="004D44F0">
        <w:rPr>
          <w:rFonts w:ascii="Calibri" w:hAnsi="Calibri" w:cs="Calibri"/>
          <w:color w:val="000000" w:themeColor="text1"/>
          <w:sz w:val="22"/>
          <w:szCs w:val="22"/>
        </w:rPr>
        <w:t xml:space="preserve">With respect to their </w:t>
      </w:r>
      <w:r w:rsidR="00383EBE" w:rsidRPr="004D44F0">
        <w:rPr>
          <w:rFonts w:ascii="Calibri" w:hAnsi="Calibri" w:cs="Calibri"/>
          <w:color w:val="000000" w:themeColor="text1"/>
          <w:sz w:val="22"/>
          <w:szCs w:val="22"/>
          <w:lang w:bidi="he-IL"/>
        </w:rPr>
        <w:t>Personal Information</w:t>
      </w:r>
      <w:r w:rsidRPr="004D44F0">
        <w:rPr>
          <w:rFonts w:ascii="Calibri" w:hAnsi="Calibri" w:cs="Calibri"/>
          <w:color w:val="000000" w:themeColor="text1"/>
          <w:sz w:val="22"/>
          <w:szCs w:val="22"/>
        </w:rPr>
        <w:t xml:space="preserve">, California residents may exercise the following rights:  </w:t>
      </w:r>
      <w:r w:rsidRPr="004D44F0">
        <w:rPr>
          <w:rFonts w:ascii="Calibri" w:hAnsi="Calibri" w:cs="Calibri"/>
          <w:color w:val="000000" w:themeColor="text1"/>
          <w:sz w:val="22"/>
          <w:szCs w:val="22"/>
        </w:rPr>
        <w:br/>
      </w:r>
    </w:p>
    <w:p w14:paraId="59BE7313" w14:textId="4A85462C" w:rsidR="000B2C6D" w:rsidRPr="004D44F0" w:rsidRDefault="000B2C6D" w:rsidP="000B2C6D">
      <w:pPr>
        <w:jc w:val="both"/>
        <w:rPr>
          <w:rFonts w:ascii="Calibri" w:hAnsi="Calibri" w:cs="Calibri"/>
          <w:color w:val="5C5C5C"/>
        </w:rPr>
      </w:pPr>
      <w:r w:rsidRPr="004D44F0">
        <w:rPr>
          <w:rStyle w:val="Strong"/>
          <w:rFonts w:ascii="Calibri" w:eastAsiaTheme="minorHAnsi" w:hAnsi="Calibri" w:cs="Calibri"/>
          <w:color w:val="000000" w:themeColor="text1"/>
          <w:sz w:val="22"/>
          <w:szCs w:val="22"/>
        </w:rPr>
        <w:t>Right to Know and Access</w:t>
      </w:r>
      <w:r w:rsidRPr="004D44F0">
        <w:rPr>
          <w:rStyle w:val="Strong"/>
          <w:rFonts w:ascii="Calibri" w:eastAsiaTheme="minorHAnsi" w:hAnsi="Calibri" w:cs="Calibri"/>
          <w:b w:val="0"/>
          <w:bCs w:val="0"/>
          <w:color w:val="000000" w:themeColor="text1"/>
          <w:sz w:val="22"/>
          <w:szCs w:val="22"/>
        </w:rPr>
        <w:t>.</w:t>
      </w:r>
      <w:r w:rsidRPr="004D44F0">
        <w:rPr>
          <w:rFonts w:ascii="Calibri" w:hAnsi="Calibri" w:cs="Calibri"/>
          <w:color w:val="000000" w:themeColor="text1"/>
          <w:sz w:val="22"/>
          <w:szCs w:val="22"/>
        </w:rPr>
        <w:t xml:space="preserve"> You may submit a verifiable request for information regarding the: (1) categories of Personal Information collected or disclosed by us; (2) purposes for which categories of Personal Information are collected by us; (3) categories of sources from which we collect Personal Information; (4) </w:t>
      </w:r>
      <w:r w:rsidRPr="00CA5D7C">
        <w:rPr>
          <w:rFonts w:ascii="Calibri" w:hAnsi="Calibri" w:cs="Calibri"/>
          <w:color w:val="000000" w:themeColor="text1"/>
          <w:sz w:val="22"/>
          <w:szCs w:val="22"/>
        </w:rPr>
        <w:t xml:space="preserve">categories of </w:t>
      </w:r>
      <w:r w:rsidRPr="00721ECB">
        <w:rPr>
          <w:rFonts w:ascii="Calibri" w:hAnsi="Calibri" w:cs="Calibri"/>
          <w:color w:val="000000" w:themeColor="text1"/>
          <w:sz w:val="22"/>
          <w:szCs w:val="22"/>
        </w:rPr>
        <w:t>parties with whom we</w:t>
      </w:r>
      <w:r w:rsidRPr="004D44F0">
        <w:rPr>
          <w:rFonts w:ascii="Calibri" w:hAnsi="Calibri" w:cs="Calibri"/>
          <w:color w:val="000000" w:themeColor="text1"/>
          <w:sz w:val="22"/>
          <w:szCs w:val="22"/>
        </w:rPr>
        <w:t xml:space="preserve"> share that Personal Information with; and (5) specific pieces of Personal Information we have collected about you during the past twelve months (also called a data portability request). </w:t>
      </w:r>
      <w:r w:rsidRPr="004D44F0">
        <w:rPr>
          <w:rFonts w:ascii="Calibri" w:hAnsi="Calibri" w:cs="Calibri"/>
          <w:color w:val="000000" w:themeColor="text1"/>
          <w:sz w:val="22"/>
          <w:szCs w:val="22"/>
          <w:shd w:val="clear" w:color="auto" w:fill="FFFFFF"/>
        </w:rPr>
        <w:t>You may only make such requests twice (2) per every twelve (12) months.</w:t>
      </w:r>
    </w:p>
    <w:p w14:paraId="2527942C" w14:textId="174FD4C4" w:rsidR="000B2C6D" w:rsidRPr="004D44F0" w:rsidRDefault="000B2C6D" w:rsidP="00A13F82">
      <w:pPr>
        <w:pStyle w:val="Heading3"/>
        <w:shd w:val="clear" w:color="auto" w:fill="FFFFFF"/>
        <w:spacing w:before="360" w:after="240"/>
        <w:rPr>
          <w:rFonts w:ascii="Calibri" w:eastAsiaTheme="minorHAnsi" w:hAnsi="Calibri" w:cs="Calibri"/>
          <w:b/>
          <w:bCs/>
          <w:color w:val="000000" w:themeColor="text1"/>
          <w:sz w:val="22"/>
          <w:szCs w:val="22"/>
        </w:rPr>
      </w:pPr>
      <w:r w:rsidRPr="004D44F0">
        <w:rPr>
          <w:rStyle w:val="Strong"/>
          <w:rFonts w:ascii="Calibri" w:eastAsiaTheme="minorHAnsi" w:hAnsi="Calibri" w:cs="Calibri"/>
          <w:color w:val="000000" w:themeColor="text1"/>
          <w:sz w:val="22"/>
          <w:szCs w:val="22"/>
        </w:rPr>
        <w:lastRenderedPageBreak/>
        <w:t xml:space="preserve">Right to know whether your </w:t>
      </w:r>
      <w:r w:rsidR="00383EBE" w:rsidRPr="004D44F0">
        <w:rPr>
          <w:rStyle w:val="Strong"/>
          <w:rFonts w:ascii="Calibri" w:eastAsiaTheme="minorHAnsi" w:hAnsi="Calibri" w:cs="Calibri"/>
          <w:color w:val="000000" w:themeColor="text1"/>
          <w:sz w:val="22"/>
          <w:szCs w:val="22"/>
        </w:rPr>
        <w:t>P</w:t>
      </w:r>
      <w:r w:rsidRPr="004D44F0">
        <w:rPr>
          <w:rStyle w:val="Strong"/>
          <w:rFonts w:ascii="Calibri" w:eastAsiaTheme="minorHAnsi" w:hAnsi="Calibri" w:cs="Calibri"/>
          <w:color w:val="000000" w:themeColor="text1"/>
          <w:sz w:val="22"/>
          <w:szCs w:val="22"/>
        </w:rPr>
        <w:t xml:space="preserve">ersonal </w:t>
      </w:r>
      <w:r w:rsidR="00383EBE" w:rsidRPr="004D44F0">
        <w:rPr>
          <w:rStyle w:val="Strong"/>
          <w:rFonts w:ascii="Calibri" w:eastAsiaTheme="minorHAnsi" w:hAnsi="Calibri" w:cs="Calibri"/>
          <w:color w:val="000000" w:themeColor="text1"/>
          <w:sz w:val="22"/>
          <w:szCs w:val="22"/>
        </w:rPr>
        <w:t>I</w:t>
      </w:r>
      <w:r w:rsidRPr="004D44F0">
        <w:rPr>
          <w:rStyle w:val="Strong"/>
          <w:rFonts w:ascii="Calibri" w:eastAsiaTheme="minorHAnsi" w:hAnsi="Calibri" w:cs="Calibri"/>
          <w:color w:val="000000" w:themeColor="text1"/>
          <w:sz w:val="22"/>
          <w:szCs w:val="22"/>
        </w:rPr>
        <w:t>nformation is sold or disclosed for a business purpose and to whom</w:t>
      </w:r>
      <w:r w:rsidR="00F3485D" w:rsidRPr="004D44F0">
        <w:rPr>
          <w:rStyle w:val="Strong"/>
          <w:rFonts w:ascii="Calibri" w:eastAsiaTheme="minorHAnsi" w:hAnsi="Calibri" w:cs="Calibri"/>
          <w:color w:val="000000" w:themeColor="text1"/>
          <w:sz w:val="22"/>
          <w:szCs w:val="22"/>
        </w:rPr>
        <w:t xml:space="preserve">. </w:t>
      </w:r>
      <w:r w:rsidRPr="004D44F0">
        <w:rPr>
          <w:rFonts w:ascii="Calibri" w:hAnsi="Calibri" w:cs="Calibri"/>
          <w:color w:val="000000" w:themeColor="text1"/>
          <w:sz w:val="22"/>
          <w:szCs w:val="22"/>
        </w:rPr>
        <w:t xml:space="preserve">California residents have the right to request from a business that sells or discloses </w:t>
      </w:r>
      <w:r w:rsidR="00383EBE" w:rsidRPr="004D44F0">
        <w:rPr>
          <w:rFonts w:ascii="Calibri" w:hAnsi="Calibri" w:cs="Calibri"/>
          <w:color w:val="000000" w:themeColor="text1"/>
          <w:sz w:val="22"/>
          <w:szCs w:val="22"/>
          <w:lang w:bidi="he-IL"/>
        </w:rPr>
        <w:t>Personal Information</w:t>
      </w:r>
      <w:r w:rsidR="00383EBE" w:rsidRPr="004D44F0">
        <w:rPr>
          <w:rFonts w:ascii="Calibri" w:hAnsi="Calibri" w:cs="Calibri"/>
          <w:color w:val="000000" w:themeColor="text1"/>
          <w:sz w:val="22"/>
          <w:szCs w:val="22"/>
        </w:rPr>
        <w:t xml:space="preserve"> </w:t>
      </w:r>
      <w:r w:rsidRPr="004D44F0">
        <w:rPr>
          <w:rFonts w:ascii="Calibri" w:hAnsi="Calibri" w:cs="Calibri"/>
          <w:color w:val="000000" w:themeColor="text1"/>
          <w:sz w:val="22"/>
          <w:szCs w:val="22"/>
        </w:rPr>
        <w:t xml:space="preserve">for a business purpose separate lists of the categories of </w:t>
      </w:r>
      <w:r w:rsidR="00383EBE" w:rsidRPr="004D44F0">
        <w:rPr>
          <w:rFonts w:ascii="Calibri" w:hAnsi="Calibri" w:cs="Calibri"/>
          <w:color w:val="000000" w:themeColor="text1"/>
          <w:sz w:val="22"/>
          <w:szCs w:val="22"/>
          <w:lang w:bidi="he-IL"/>
        </w:rPr>
        <w:t>Personal Information</w:t>
      </w:r>
      <w:r w:rsidR="00383EBE" w:rsidRPr="004D44F0">
        <w:rPr>
          <w:rFonts w:ascii="Calibri" w:hAnsi="Calibri" w:cs="Calibri"/>
          <w:color w:val="000000" w:themeColor="text1"/>
          <w:sz w:val="22"/>
          <w:szCs w:val="22"/>
        </w:rPr>
        <w:t xml:space="preserve"> </w:t>
      </w:r>
      <w:r w:rsidRPr="004D44F0">
        <w:rPr>
          <w:rFonts w:ascii="Calibri" w:hAnsi="Calibri" w:cs="Calibri"/>
          <w:color w:val="000000" w:themeColor="text1"/>
          <w:sz w:val="22"/>
          <w:szCs w:val="22"/>
        </w:rPr>
        <w:t xml:space="preserve">collected, sold or disclosed for a business purpose in the preceding 12 months, including the categories of third parties to whom the </w:t>
      </w:r>
      <w:r w:rsidR="00383EBE" w:rsidRPr="004D44F0">
        <w:rPr>
          <w:rFonts w:ascii="Calibri" w:hAnsi="Calibri" w:cs="Calibri"/>
          <w:color w:val="000000" w:themeColor="text1"/>
          <w:sz w:val="22"/>
          <w:szCs w:val="22"/>
          <w:lang w:bidi="he-IL"/>
        </w:rPr>
        <w:t>Personal Information</w:t>
      </w:r>
      <w:r w:rsidR="00383EBE" w:rsidRPr="004D44F0">
        <w:rPr>
          <w:rFonts w:ascii="Calibri" w:hAnsi="Calibri" w:cs="Calibri"/>
          <w:color w:val="000000" w:themeColor="text1"/>
          <w:sz w:val="22"/>
          <w:szCs w:val="22"/>
        </w:rPr>
        <w:t xml:space="preserve"> </w:t>
      </w:r>
      <w:r w:rsidRPr="004D44F0">
        <w:rPr>
          <w:rFonts w:ascii="Calibri" w:hAnsi="Calibri" w:cs="Calibri"/>
          <w:color w:val="000000" w:themeColor="text1"/>
          <w:sz w:val="22"/>
          <w:szCs w:val="22"/>
        </w:rPr>
        <w:t>was sold or disclosed for a business purpose.</w:t>
      </w:r>
    </w:p>
    <w:p w14:paraId="2200EC5B" w14:textId="13A9E8E6" w:rsidR="000B2C6D" w:rsidRPr="004D44F0" w:rsidRDefault="000B2C6D" w:rsidP="00A13F82">
      <w:pPr>
        <w:pStyle w:val="Heading3"/>
        <w:shd w:val="clear" w:color="auto" w:fill="FFFFFF"/>
        <w:spacing w:before="360" w:after="240"/>
        <w:rPr>
          <w:rFonts w:ascii="Calibri" w:eastAsiaTheme="minorHAnsi" w:hAnsi="Calibri" w:cs="Calibri"/>
          <w:b/>
          <w:bCs/>
          <w:color w:val="000000" w:themeColor="text1"/>
          <w:sz w:val="22"/>
          <w:szCs w:val="22"/>
        </w:rPr>
      </w:pPr>
      <w:r w:rsidRPr="004D44F0">
        <w:rPr>
          <w:rStyle w:val="Strong"/>
          <w:rFonts w:ascii="Calibri" w:eastAsiaTheme="minorHAnsi" w:hAnsi="Calibri" w:cs="Calibri"/>
          <w:color w:val="000000" w:themeColor="text1"/>
          <w:sz w:val="22"/>
          <w:szCs w:val="22"/>
        </w:rPr>
        <w:t xml:space="preserve">Right to say no to the sale of your </w:t>
      </w:r>
      <w:r w:rsidR="00383EBE" w:rsidRPr="004D44F0">
        <w:rPr>
          <w:rStyle w:val="Strong"/>
          <w:rFonts w:ascii="Calibri" w:eastAsiaTheme="minorHAnsi" w:hAnsi="Calibri" w:cs="Calibri"/>
          <w:color w:val="000000" w:themeColor="text1"/>
          <w:sz w:val="22"/>
          <w:szCs w:val="22"/>
        </w:rPr>
        <w:t>P</w:t>
      </w:r>
      <w:r w:rsidRPr="004D44F0">
        <w:rPr>
          <w:rStyle w:val="Strong"/>
          <w:rFonts w:ascii="Calibri" w:eastAsiaTheme="minorHAnsi" w:hAnsi="Calibri" w:cs="Calibri"/>
          <w:color w:val="000000" w:themeColor="text1"/>
          <w:sz w:val="22"/>
          <w:szCs w:val="22"/>
        </w:rPr>
        <w:t>ersonal</w:t>
      </w:r>
      <w:r w:rsidR="00383EBE" w:rsidRPr="004D44F0">
        <w:rPr>
          <w:rStyle w:val="Strong"/>
          <w:rFonts w:ascii="Calibri" w:eastAsiaTheme="minorHAnsi" w:hAnsi="Calibri" w:cs="Calibri"/>
          <w:color w:val="000000" w:themeColor="text1"/>
          <w:sz w:val="22"/>
          <w:szCs w:val="22"/>
        </w:rPr>
        <w:t xml:space="preserve"> I</w:t>
      </w:r>
      <w:r w:rsidRPr="004D44F0">
        <w:rPr>
          <w:rStyle w:val="Strong"/>
          <w:rFonts w:ascii="Calibri" w:eastAsiaTheme="minorHAnsi" w:hAnsi="Calibri" w:cs="Calibri"/>
          <w:color w:val="000000" w:themeColor="text1"/>
          <w:sz w:val="22"/>
          <w:szCs w:val="22"/>
        </w:rPr>
        <w:t>nformation</w:t>
      </w:r>
      <w:r w:rsidR="00F3485D" w:rsidRPr="004D44F0">
        <w:rPr>
          <w:rStyle w:val="Strong"/>
          <w:rFonts w:ascii="Calibri" w:eastAsiaTheme="minorHAnsi" w:hAnsi="Calibri" w:cs="Calibri"/>
          <w:color w:val="000000" w:themeColor="text1"/>
          <w:sz w:val="22"/>
          <w:szCs w:val="22"/>
        </w:rPr>
        <w:t xml:space="preserve">. </w:t>
      </w:r>
      <w:r w:rsidRPr="004D44F0">
        <w:rPr>
          <w:rFonts w:ascii="Calibri" w:hAnsi="Calibri" w:cs="Calibri"/>
          <w:color w:val="000000" w:themeColor="text1"/>
          <w:sz w:val="22"/>
          <w:szCs w:val="22"/>
        </w:rPr>
        <w:t xml:space="preserve">As explained above, the CCPA requires businesses that sell </w:t>
      </w:r>
      <w:r w:rsidR="00383EBE" w:rsidRPr="004D44F0">
        <w:rPr>
          <w:rFonts w:ascii="Calibri" w:hAnsi="Calibri" w:cs="Calibri"/>
          <w:color w:val="000000" w:themeColor="text1"/>
          <w:sz w:val="22"/>
          <w:szCs w:val="22"/>
          <w:lang w:bidi="he-IL"/>
        </w:rPr>
        <w:t>Personal Information</w:t>
      </w:r>
      <w:r w:rsidR="00383EBE" w:rsidRPr="004D44F0">
        <w:rPr>
          <w:rFonts w:ascii="Calibri" w:hAnsi="Calibri" w:cs="Calibri"/>
          <w:color w:val="000000" w:themeColor="text1"/>
          <w:sz w:val="22"/>
          <w:szCs w:val="22"/>
        </w:rPr>
        <w:t xml:space="preserve"> </w:t>
      </w:r>
      <w:r w:rsidRPr="004D44F0">
        <w:rPr>
          <w:rFonts w:ascii="Calibri" w:hAnsi="Calibri" w:cs="Calibri"/>
          <w:color w:val="000000" w:themeColor="text1"/>
          <w:sz w:val="22"/>
          <w:szCs w:val="22"/>
        </w:rPr>
        <w:t>to allow residents the ability to opt out of the selling of their information.</w:t>
      </w:r>
    </w:p>
    <w:p w14:paraId="18782379" w14:textId="78586CF5" w:rsidR="000B2C6D" w:rsidRPr="004D44F0" w:rsidRDefault="000B2C6D" w:rsidP="000B2C6D">
      <w:pPr>
        <w:pStyle w:val="NormalWeb"/>
        <w:shd w:val="clear" w:color="auto" w:fill="FFFFFF"/>
        <w:spacing w:before="0" w:beforeAutospacing="0" w:after="240" w:afterAutospacing="0"/>
        <w:rPr>
          <w:rFonts w:ascii="Calibri" w:hAnsi="Calibri" w:cs="Calibri"/>
          <w:color w:val="000000" w:themeColor="text1"/>
          <w:sz w:val="22"/>
          <w:szCs w:val="22"/>
        </w:rPr>
      </w:pPr>
      <w:r w:rsidRPr="004D44F0">
        <w:rPr>
          <w:rFonts w:ascii="Calibri" w:hAnsi="Calibri" w:cs="Calibri"/>
          <w:color w:val="000000" w:themeColor="text1"/>
          <w:sz w:val="22"/>
          <w:szCs w:val="22"/>
        </w:rPr>
        <w:t xml:space="preserve">Again, </w:t>
      </w:r>
      <w:r w:rsidR="00F3485D" w:rsidRPr="004D44F0">
        <w:rPr>
          <w:rFonts w:ascii="Calibri" w:hAnsi="Calibri" w:cs="Calibri"/>
          <w:color w:val="000000" w:themeColor="text1"/>
          <w:sz w:val="22"/>
          <w:szCs w:val="22"/>
        </w:rPr>
        <w:t>JFrog</w:t>
      </w:r>
      <w:r w:rsidRPr="004D44F0">
        <w:rPr>
          <w:rFonts w:ascii="Calibri" w:hAnsi="Calibri" w:cs="Calibri"/>
          <w:color w:val="000000" w:themeColor="text1"/>
          <w:sz w:val="22"/>
          <w:szCs w:val="22"/>
        </w:rPr>
        <w:t xml:space="preserve"> does not sell </w:t>
      </w:r>
      <w:r w:rsidR="00383EBE" w:rsidRPr="004D44F0">
        <w:rPr>
          <w:rFonts w:ascii="Calibri" w:hAnsi="Calibri" w:cs="Calibri"/>
          <w:color w:val="000000" w:themeColor="text1"/>
          <w:sz w:val="22"/>
          <w:szCs w:val="22"/>
          <w:lang w:bidi="he-IL"/>
        </w:rPr>
        <w:t>Personal Information</w:t>
      </w:r>
      <w:r w:rsidRPr="004D44F0">
        <w:rPr>
          <w:rFonts w:ascii="Calibri" w:hAnsi="Calibri" w:cs="Calibri"/>
          <w:color w:val="000000" w:themeColor="text1"/>
          <w:sz w:val="22"/>
          <w:szCs w:val="22"/>
        </w:rPr>
        <w:t>.</w:t>
      </w:r>
    </w:p>
    <w:p w14:paraId="0D2ABABC" w14:textId="6A1747D1" w:rsidR="000B2C6D" w:rsidRPr="004D44F0" w:rsidRDefault="000B2C6D" w:rsidP="00A13F82">
      <w:pPr>
        <w:pStyle w:val="Heading3"/>
        <w:shd w:val="clear" w:color="auto" w:fill="FFFFFF"/>
        <w:spacing w:before="360" w:after="240"/>
        <w:rPr>
          <w:rFonts w:ascii="Calibri" w:eastAsiaTheme="minorHAnsi" w:hAnsi="Calibri" w:cs="Calibri"/>
          <w:b/>
          <w:bCs/>
          <w:color w:val="000000" w:themeColor="text1"/>
          <w:sz w:val="22"/>
          <w:szCs w:val="22"/>
        </w:rPr>
      </w:pPr>
      <w:r w:rsidRPr="004D44F0">
        <w:rPr>
          <w:rStyle w:val="Strong"/>
          <w:rFonts w:ascii="Calibri" w:eastAsiaTheme="minorHAnsi" w:hAnsi="Calibri" w:cs="Calibri"/>
          <w:color w:val="000000" w:themeColor="text1"/>
          <w:sz w:val="22"/>
          <w:szCs w:val="22"/>
        </w:rPr>
        <w:t>Right to non-discrimination of service or price if you exercise your privacy right</w:t>
      </w:r>
      <w:r w:rsidR="00F3485D" w:rsidRPr="004D44F0">
        <w:rPr>
          <w:rStyle w:val="Strong"/>
          <w:rFonts w:ascii="Calibri" w:eastAsiaTheme="minorHAnsi" w:hAnsi="Calibri" w:cs="Calibri"/>
          <w:color w:val="000000" w:themeColor="text1"/>
          <w:sz w:val="22"/>
          <w:szCs w:val="22"/>
        </w:rPr>
        <w:t xml:space="preserve">. </w:t>
      </w:r>
      <w:r w:rsidRPr="004D44F0">
        <w:rPr>
          <w:rFonts w:ascii="Calibri" w:hAnsi="Calibri" w:cs="Calibri"/>
          <w:color w:val="000000" w:themeColor="text1"/>
          <w:sz w:val="22"/>
          <w:szCs w:val="22"/>
        </w:rPr>
        <w:t>The CCPA prohibits businesses from discriminating against a California resident for exercising any of their rights under the CCPA, including by</w:t>
      </w:r>
    </w:p>
    <w:p w14:paraId="3B4A6E1A" w14:textId="77777777" w:rsidR="000B2C6D" w:rsidRPr="004D44F0" w:rsidRDefault="000B2C6D" w:rsidP="000B2C6D">
      <w:pPr>
        <w:numPr>
          <w:ilvl w:val="0"/>
          <w:numId w:val="17"/>
        </w:numPr>
        <w:shd w:val="clear" w:color="auto" w:fill="FFFFFF"/>
        <w:spacing w:before="100" w:beforeAutospacing="1" w:after="100" w:afterAutospacing="1"/>
        <w:rPr>
          <w:rFonts w:ascii="Calibri" w:hAnsi="Calibri" w:cs="Calibri"/>
          <w:color w:val="000000" w:themeColor="text1"/>
          <w:sz w:val="22"/>
          <w:szCs w:val="22"/>
        </w:rPr>
      </w:pPr>
      <w:r w:rsidRPr="004D44F0">
        <w:rPr>
          <w:rFonts w:ascii="Calibri" w:hAnsi="Calibri" w:cs="Calibri"/>
          <w:color w:val="000000" w:themeColor="text1"/>
          <w:sz w:val="22"/>
          <w:szCs w:val="22"/>
        </w:rPr>
        <w:t>denying goods or services</w:t>
      </w:r>
    </w:p>
    <w:p w14:paraId="316EB0F1" w14:textId="77777777" w:rsidR="000B2C6D" w:rsidRPr="004D44F0" w:rsidRDefault="000B2C6D" w:rsidP="000B2C6D">
      <w:pPr>
        <w:numPr>
          <w:ilvl w:val="0"/>
          <w:numId w:val="17"/>
        </w:numPr>
        <w:shd w:val="clear" w:color="auto" w:fill="FFFFFF"/>
        <w:spacing w:before="60" w:after="100" w:afterAutospacing="1"/>
        <w:rPr>
          <w:rFonts w:ascii="Calibri" w:hAnsi="Calibri" w:cs="Calibri"/>
          <w:color w:val="000000" w:themeColor="text1"/>
          <w:sz w:val="22"/>
          <w:szCs w:val="22"/>
        </w:rPr>
      </w:pPr>
      <w:r w:rsidRPr="004D44F0">
        <w:rPr>
          <w:rFonts w:ascii="Calibri" w:hAnsi="Calibri" w:cs="Calibri"/>
          <w:color w:val="000000" w:themeColor="text1"/>
          <w:sz w:val="22"/>
          <w:szCs w:val="22"/>
        </w:rPr>
        <w:t>charging different prices or rates for goods or services, including through the use of discounts or other benefits or by imposing penalties</w:t>
      </w:r>
    </w:p>
    <w:p w14:paraId="7E86CAB0" w14:textId="77777777" w:rsidR="000B2C6D" w:rsidRPr="004D44F0" w:rsidRDefault="000B2C6D" w:rsidP="000B2C6D">
      <w:pPr>
        <w:numPr>
          <w:ilvl w:val="0"/>
          <w:numId w:val="17"/>
        </w:numPr>
        <w:shd w:val="clear" w:color="auto" w:fill="FFFFFF"/>
        <w:spacing w:before="60" w:after="100" w:afterAutospacing="1"/>
        <w:rPr>
          <w:rFonts w:ascii="Calibri" w:hAnsi="Calibri" w:cs="Calibri"/>
          <w:color w:val="000000" w:themeColor="text1"/>
          <w:sz w:val="22"/>
          <w:szCs w:val="22"/>
        </w:rPr>
      </w:pPr>
      <w:r w:rsidRPr="004D44F0">
        <w:rPr>
          <w:rFonts w:ascii="Calibri" w:hAnsi="Calibri" w:cs="Calibri"/>
          <w:color w:val="000000" w:themeColor="text1"/>
          <w:sz w:val="22"/>
          <w:szCs w:val="22"/>
        </w:rPr>
        <w:t>providing a different level or quality of goods or services</w:t>
      </w:r>
    </w:p>
    <w:p w14:paraId="642D7D77" w14:textId="550A2B21" w:rsidR="000B2C6D" w:rsidRPr="004D44F0" w:rsidRDefault="000B2C6D" w:rsidP="00A13F82">
      <w:pPr>
        <w:numPr>
          <w:ilvl w:val="0"/>
          <w:numId w:val="17"/>
        </w:numPr>
        <w:shd w:val="clear" w:color="auto" w:fill="FFFFFF"/>
        <w:spacing w:before="60" w:after="100" w:afterAutospacing="1"/>
        <w:rPr>
          <w:rFonts w:ascii="Calibri" w:hAnsi="Calibri" w:cs="Calibri"/>
          <w:color w:val="000000" w:themeColor="text1"/>
          <w:sz w:val="22"/>
          <w:szCs w:val="22"/>
          <w:rtl/>
        </w:rPr>
      </w:pPr>
      <w:r w:rsidRPr="004D44F0">
        <w:rPr>
          <w:rFonts w:ascii="Calibri" w:hAnsi="Calibri" w:cs="Calibri"/>
          <w:color w:val="000000" w:themeColor="text1"/>
          <w:sz w:val="22"/>
          <w:szCs w:val="22"/>
        </w:rPr>
        <w:t>suggesting that the person exercising their rights will receive a different price or rate for goods or services or a different level or quality of goods or services</w:t>
      </w:r>
    </w:p>
    <w:p w14:paraId="083FA1E3" w14:textId="77777777" w:rsidR="000B2C6D" w:rsidRPr="004D44F0" w:rsidRDefault="000B2C6D" w:rsidP="000B2C6D">
      <w:pPr>
        <w:jc w:val="both"/>
        <w:rPr>
          <w:rFonts w:ascii="Calibri" w:hAnsi="Calibri" w:cs="Calibri"/>
          <w:color w:val="000000" w:themeColor="text1"/>
          <w:sz w:val="22"/>
          <w:szCs w:val="22"/>
        </w:rPr>
      </w:pPr>
    </w:p>
    <w:p w14:paraId="2472EBC8" w14:textId="34DB6086" w:rsidR="000B2C6D" w:rsidRPr="004D44F0" w:rsidRDefault="000B2C6D" w:rsidP="000B2C6D">
      <w:pPr>
        <w:jc w:val="both"/>
        <w:rPr>
          <w:rFonts w:ascii="Calibri" w:hAnsi="Calibri" w:cs="Calibri"/>
          <w:color w:val="000000" w:themeColor="text1"/>
          <w:sz w:val="22"/>
          <w:szCs w:val="22"/>
        </w:rPr>
      </w:pPr>
      <w:r w:rsidRPr="004D44F0">
        <w:rPr>
          <w:rStyle w:val="Strong"/>
          <w:rFonts w:ascii="Calibri" w:eastAsiaTheme="minorHAnsi" w:hAnsi="Calibri" w:cs="Calibri"/>
          <w:color w:val="000000" w:themeColor="text1"/>
          <w:sz w:val="22"/>
          <w:szCs w:val="22"/>
        </w:rPr>
        <w:t>Right to Delete</w:t>
      </w:r>
      <w:r w:rsidRPr="004D44F0">
        <w:rPr>
          <w:rFonts w:ascii="Calibri" w:hAnsi="Calibri" w:cs="Calibri"/>
          <w:color w:val="000000" w:themeColor="text1"/>
          <w:sz w:val="22"/>
          <w:szCs w:val="22"/>
        </w:rPr>
        <w:t xml:space="preserve">. </w:t>
      </w:r>
      <w:r w:rsidR="00093A28" w:rsidRPr="004D44F0">
        <w:rPr>
          <w:rFonts w:ascii="Calibri" w:hAnsi="Calibri" w:cs="Calibri"/>
          <w:color w:val="000000" w:themeColor="text1"/>
          <w:sz w:val="22"/>
          <w:szCs w:val="22"/>
        </w:rPr>
        <w:t xml:space="preserve">California residents have the right to request that a business delete any of their </w:t>
      </w:r>
      <w:r w:rsidR="00383EBE" w:rsidRPr="004D44F0">
        <w:rPr>
          <w:rFonts w:ascii="Calibri" w:hAnsi="Calibri" w:cs="Calibri"/>
          <w:color w:val="000000" w:themeColor="text1"/>
          <w:sz w:val="22"/>
          <w:szCs w:val="22"/>
          <w:lang w:bidi="he-IL"/>
        </w:rPr>
        <w:t>Personal Information</w:t>
      </w:r>
      <w:r w:rsidR="00383EBE" w:rsidRPr="004D44F0">
        <w:rPr>
          <w:rFonts w:ascii="Calibri" w:hAnsi="Calibri" w:cs="Calibri"/>
          <w:color w:val="000000" w:themeColor="text1"/>
          <w:sz w:val="22"/>
          <w:szCs w:val="22"/>
        </w:rPr>
        <w:t xml:space="preserve"> </w:t>
      </w:r>
      <w:r w:rsidR="00093A28" w:rsidRPr="004D44F0">
        <w:rPr>
          <w:rFonts w:ascii="Calibri" w:hAnsi="Calibri" w:cs="Calibri"/>
          <w:color w:val="000000" w:themeColor="text1"/>
          <w:sz w:val="22"/>
          <w:szCs w:val="22"/>
        </w:rPr>
        <w:t xml:space="preserve">that the business collected from them, subject to </w:t>
      </w:r>
      <w:r w:rsidR="00CD56AA" w:rsidRPr="004D44F0">
        <w:rPr>
          <w:rFonts w:ascii="Calibri" w:hAnsi="Calibri" w:cs="Calibri"/>
          <w:color w:val="000000" w:themeColor="text1"/>
          <w:sz w:val="22"/>
          <w:szCs w:val="22"/>
        </w:rPr>
        <w:t>certain</w:t>
      </w:r>
      <w:r w:rsidR="00093A28" w:rsidRPr="004D44F0">
        <w:rPr>
          <w:rFonts w:ascii="Calibri" w:hAnsi="Calibri" w:cs="Calibri"/>
          <w:color w:val="000000" w:themeColor="text1"/>
          <w:sz w:val="22"/>
          <w:szCs w:val="22"/>
        </w:rPr>
        <w:t xml:space="preserve"> exceptions</w:t>
      </w:r>
      <w:r w:rsidRPr="004D44F0">
        <w:rPr>
          <w:rFonts w:ascii="Calibri" w:hAnsi="Calibri" w:cs="Calibri"/>
          <w:color w:val="000000" w:themeColor="text1"/>
          <w:sz w:val="22"/>
          <w:szCs w:val="22"/>
        </w:rPr>
        <w:t xml:space="preserve">. </w:t>
      </w:r>
      <w:r w:rsidR="00093A28" w:rsidRPr="004D44F0">
        <w:rPr>
          <w:rFonts w:ascii="Calibri" w:hAnsi="Calibri" w:cs="Calibri"/>
          <w:color w:val="000000" w:themeColor="text1"/>
          <w:sz w:val="22"/>
          <w:szCs w:val="22"/>
          <w:shd w:val="clear" w:color="auto" w:fill="FFFFFF"/>
        </w:rPr>
        <w:t>Please note that a record of your deletion request may be kept pursuant to our legal obligations.</w:t>
      </w:r>
    </w:p>
    <w:p w14:paraId="02E3E397" w14:textId="77777777" w:rsidR="000B2C6D" w:rsidRPr="004D44F0" w:rsidRDefault="000B2C6D" w:rsidP="000B2C6D">
      <w:pPr>
        <w:pStyle w:val="NormalWeb"/>
        <w:shd w:val="clear" w:color="auto" w:fill="FFFFFF"/>
        <w:spacing w:before="0" w:beforeAutospacing="0" w:after="165" w:afterAutospacing="0"/>
        <w:jc w:val="both"/>
        <w:rPr>
          <w:rFonts w:ascii="Calibri" w:hAnsi="Calibri" w:cs="Calibri"/>
          <w:color w:val="000000" w:themeColor="text1"/>
          <w:sz w:val="22"/>
          <w:szCs w:val="22"/>
        </w:rPr>
      </w:pPr>
      <w:r w:rsidRPr="004D44F0">
        <w:rPr>
          <w:rFonts w:ascii="Calibri" w:hAnsi="Calibri" w:cs="Calibri"/>
          <w:b/>
          <w:bCs/>
          <w:color w:val="000000" w:themeColor="text1"/>
          <w:sz w:val="22"/>
          <w:szCs w:val="22"/>
        </w:rPr>
        <w:t>Response Timing and Format</w:t>
      </w:r>
      <w:r w:rsidRPr="004D44F0">
        <w:rPr>
          <w:rFonts w:ascii="Calibri" w:hAnsi="Calibri" w:cs="Calibri"/>
          <w:color w:val="000000" w:themeColor="text1"/>
          <w:sz w:val="22"/>
          <w:szCs w:val="22"/>
        </w:rPr>
        <w:t>. We endeavor to respond to a verifiable consumer request within 45 days of its receipt. If we require more time (up to 90 days), we will inform you of the reason and extension period in writing.  If you have an account with us, we will deliver our written response to the email address associated with that account. If you do not have an account with us, we will deliver our written response by mail or electronically, at your option. Any disclosures we provide may only cover the 12-month period preceding the verifiable consumer request’s receipt. The response we provide will also explain the reasons why we cannot comply with a request, if applicable. For data portability requests, we will endeavor to select a format to provide your Personal Information that is readily useable and should allow you to transmit the information from one entity to another entity without hindrance.</w:t>
      </w:r>
    </w:p>
    <w:p w14:paraId="7B9ED239" w14:textId="77777777" w:rsidR="000B2C6D" w:rsidRPr="004D44F0" w:rsidRDefault="000B2C6D" w:rsidP="000B2C6D">
      <w:pPr>
        <w:pStyle w:val="NormalWeb"/>
        <w:shd w:val="clear" w:color="auto" w:fill="FFFFFF"/>
        <w:jc w:val="both"/>
        <w:rPr>
          <w:rFonts w:ascii="Calibri" w:hAnsi="Calibri" w:cs="Calibri"/>
          <w:color w:val="000000" w:themeColor="text1"/>
          <w:sz w:val="22"/>
          <w:szCs w:val="22"/>
        </w:rPr>
      </w:pPr>
      <w:r w:rsidRPr="004D44F0">
        <w:rPr>
          <w:rFonts w:ascii="Calibri" w:hAnsi="Calibri" w:cs="Calibri"/>
          <w:color w:val="000000" w:themeColor="text1"/>
          <w:sz w:val="22"/>
          <w:szCs w:val="22"/>
        </w:rPr>
        <w:t>We do not charge a fee to process or respond to your verifiable consumer request unless it is excessive, repetitive, or manifestly unfounded. If we determine that the request warrants a fee, we will tell you why we made that decision and provide you with a cost estimate before completing your request.</w:t>
      </w:r>
    </w:p>
    <w:p w14:paraId="1512C716" w14:textId="77777777" w:rsidR="000B2C6D" w:rsidRPr="004D44F0" w:rsidRDefault="000B2C6D" w:rsidP="000B2C6D">
      <w:pPr>
        <w:pStyle w:val="NormalWeb"/>
        <w:shd w:val="clear" w:color="auto" w:fill="FFFFFF"/>
        <w:jc w:val="both"/>
        <w:rPr>
          <w:rFonts w:ascii="Calibri" w:hAnsi="Calibri" w:cs="Calibri"/>
          <w:color w:val="000000" w:themeColor="text1"/>
          <w:sz w:val="22"/>
          <w:szCs w:val="22"/>
        </w:rPr>
      </w:pPr>
      <w:r w:rsidRPr="004D44F0">
        <w:rPr>
          <w:rStyle w:val="Strong"/>
          <w:rFonts w:ascii="Calibri" w:eastAsiaTheme="minorHAnsi" w:hAnsi="Calibri" w:cs="Calibri"/>
          <w:color w:val="000000" w:themeColor="text1"/>
          <w:sz w:val="22"/>
          <w:szCs w:val="22"/>
        </w:rPr>
        <w:t>Submit Requests</w:t>
      </w:r>
      <w:r w:rsidRPr="004D44F0">
        <w:rPr>
          <w:rFonts w:ascii="Calibri" w:hAnsi="Calibri" w:cs="Calibri"/>
          <w:color w:val="000000" w:themeColor="text1"/>
          <w:sz w:val="22"/>
          <w:szCs w:val="22"/>
        </w:rPr>
        <w:t>. To exercise your rights under the CCPA, you can:</w:t>
      </w:r>
    </w:p>
    <w:p w14:paraId="0C6C4E5E" w14:textId="0BF3BED5" w:rsidR="000B2C6D" w:rsidRPr="004D44F0" w:rsidRDefault="000B2C6D" w:rsidP="000B2C6D">
      <w:pPr>
        <w:pStyle w:val="NormalWeb"/>
        <w:numPr>
          <w:ilvl w:val="0"/>
          <w:numId w:val="12"/>
        </w:numPr>
        <w:shd w:val="clear" w:color="auto" w:fill="FFFFFF"/>
        <w:jc w:val="both"/>
        <w:rPr>
          <w:rFonts w:ascii="Calibri" w:hAnsi="Calibri" w:cs="Calibri"/>
          <w:color w:val="000000" w:themeColor="text1"/>
          <w:sz w:val="22"/>
          <w:szCs w:val="22"/>
        </w:rPr>
      </w:pPr>
      <w:r w:rsidRPr="004D44F0">
        <w:rPr>
          <w:rFonts w:ascii="Calibri" w:hAnsi="Calibri" w:cs="Calibri"/>
          <w:color w:val="000000" w:themeColor="text1"/>
          <w:sz w:val="22"/>
          <w:szCs w:val="22"/>
        </w:rPr>
        <w:t>Email us at </w:t>
      </w:r>
      <w:hyperlink r:id="rId7" w:history="1">
        <w:r w:rsidR="004D44F0" w:rsidRPr="004D44F0">
          <w:rPr>
            <w:rStyle w:val="Hyperlink"/>
            <w:rFonts w:ascii="Calibri" w:hAnsi="Calibri" w:cs="Calibri"/>
            <w:sz w:val="22"/>
            <w:szCs w:val="22"/>
          </w:rPr>
          <w:t>Privacy@jfrog.com</w:t>
        </w:r>
      </w:hyperlink>
      <w:r w:rsidR="00FC35DE" w:rsidRPr="004D44F0">
        <w:rPr>
          <w:rFonts w:ascii="Calibri" w:hAnsi="Calibri" w:cs="Calibri"/>
        </w:rPr>
        <w:t>;</w:t>
      </w:r>
      <w:r w:rsidRPr="004D44F0">
        <w:rPr>
          <w:rFonts w:ascii="Calibri" w:hAnsi="Calibri" w:cs="Calibri"/>
          <w:color w:val="000000" w:themeColor="text1"/>
          <w:sz w:val="22"/>
          <w:szCs w:val="22"/>
        </w:rPr>
        <w:t xml:space="preserve"> or</w:t>
      </w:r>
    </w:p>
    <w:p w14:paraId="7A7DDE14" w14:textId="033A0AB5" w:rsidR="00A13F82" w:rsidRPr="004D44F0" w:rsidRDefault="00383EBE" w:rsidP="00A13F82">
      <w:pPr>
        <w:pStyle w:val="ListParagraph"/>
        <w:numPr>
          <w:ilvl w:val="0"/>
          <w:numId w:val="12"/>
        </w:numPr>
        <w:rPr>
          <w:rFonts w:ascii="Calibri" w:hAnsi="Calibri" w:cs="Calibri"/>
          <w:color w:val="000000" w:themeColor="text1"/>
          <w:sz w:val="22"/>
          <w:szCs w:val="22"/>
        </w:rPr>
      </w:pPr>
      <w:r w:rsidRPr="004D44F0">
        <w:rPr>
          <w:rFonts w:ascii="Calibri" w:hAnsi="Calibri" w:cs="Calibri"/>
          <w:color w:val="000000" w:themeColor="text1"/>
          <w:sz w:val="22"/>
          <w:szCs w:val="22"/>
        </w:rPr>
        <w:t>Call us</w:t>
      </w:r>
      <w:r w:rsidR="00D74E38" w:rsidRPr="004D44F0">
        <w:rPr>
          <w:rFonts w:ascii="Calibri" w:hAnsi="Calibri" w:cs="Calibri"/>
          <w:color w:val="000000" w:themeColor="text1"/>
          <w:sz w:val="22"/>
          <w:szCs w:val="22"/>
        </w:rPr>
        <w:t xml:space="preserve"> at</w:t>
      </w:r>
      <w:r w:rsidRPr="004D44F0">
        <w:rPr>
          <w:rFonts w:ascii="Calibri" w:hAnsi="Calibri" w:cs="Calibri"/>
        </w:rPr>
        <w:t xml:space="preserve"> </w:t>
      </w:r>
      <w:r w:rsidR="00D74E38" w:rsidRPr="004D44F0">
        <w:rPr>
          <w:rFonts w:ascii="Calibri" w:hAnsi="Calibri" w:cs="Calibri"/>
          <w:color w:val="000000" w:themeColor="text1"/>
          <w:sz w:val="22"/>
          <w:szCs w:val="22"/>
        </w:rPr>
        <w:t>+1-408-329-1540</w:t>
      </w:r>
    </w:p>
    <w:p w14:paraId="2624BF1D" w14:textId="77777777" w:rsidR="00CB72C7" w:rsidRPr="004D44F0" w:rsidRDefault="00CB72C7" w:rsidP="00D50DE7">
      <w:pPr>
        <w:shd w:val="clear" w:color="auto" w:fill="FFFFFF"/>
        <w:spacing w:after="188"/>
        <w:jc w:val="both"/>
        <w:rPr>
          <w:rFonts w:ascii="Calibri" w:hAnsi="Calibri" w:cs="Calibri"/>
          <w:color w:val="000000" w:themeColor="text1"/>
          <w:sz w:val="22"/>
          <w:szCs w:val="22"/>
        </w:rPr>
      </w:pPr>
    </w:p>
    <w:p w14:paraId="790044E3" w14:textId="5005119A" w:rsidR="00512CBA" w:rsidRPr="004D44F0" w:rsidRDefault="00875FAA" w:rsidP="00D50DE7">
      <w:pPr>
        <w:shd w:val="clear" w:color="auto" w:fill="FFFFFF"/>
        <w:spacing w:after="188"/>
        <w:jc w:val="both"/>
        <w:rPr>
          <w:rFonts w:ascii="Calibri" w:hAnsi="Calibri" w:cs="Calibri"/>
          <w:color w:val="000000" w:themeColor="text1"/>
          <w:sz w:val="22"/>
          <w:szCs w:val="22"/>
          <w:rtl/>
          <w:lang w:bidi="he-IL"/>
        </w:rPr>
      </w:pPr>
      <w:r w:rsidRPr="004D44F0">
        <w:rPr>
          <w:rFonts w:ascii="Calibri" w:hAnsi="Calibri" w:cs="Calibri"/>
          <w:color w:val="000000" w:themeColor="text1"/>
          <w:sz w:val="22"/>
          <w:szCs w:val="22"/>
          <w:u w:val="single"/>
        </w:rPr>
        <w:lastRenderedPageBreak/>
        <w:t xml:space="preserve">Our Handling of Personal Information </w:t>
      </w:r>
    </w:p>
    <w:p w14:paraId="37BE749D" w14:textId="5DAAAB68" w:rsidR="00F77526" w:rsidRPr="004D44F0" w:rsidRDefault="00512CBA" w:rsidP="00D50DE7">
      <w:pPr>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We collect </w:t>
      </w:r>
      <w:r w:rsidR="00875FAA" w:rsidRPr="004D44F0">
        <w:rPr>
          <w:rFonts w:ascii="Calibri" w:hAnsi="Calibri" w:cs="Calibri"/>
          <w:color w:val="000000" w:themeColor="text1"/>
          <w:sz w:val="22"/>
          <w:szCs w:val="22"/>
        </w:rPr>
        <w:t xml:space="preserve">Personal Identifiable Information, as detailed above. </w:t>
      </w:r>
      <w:r w:rsidR="00F77526" w:rsidRPr="004D44F0">
        <w:rPr>
          <w:rFonts w:ascii="Calibri" w:hAnsi="Calibri" w:cs="Calibri"/>
          <w:color w:val="000000" w:themeColor="text1"/>
          <w:sz w:val="22"/>
          <w:szCs w:val="22"/>
          <w:shd w:val="clear" w:color="auto" w:fill="FFFFFF"/>
        </w:rPr>
        <w:t xml:space="preserve">The </w:t>
      </w:r>
      <w:r w:rsidR="00875FAA" w:rsidRPr="004D44F0">
        <w:rPr>
          <w:rFonts w:ascii="Calibri" w:hAnsi="Calibri" w:cs="Calibri"/>
          <w:color w:val="000000" w:themeColor="text1"/>
          <w:sz w:val="22"/>
          <w:szCs w:val="22"/>
          <w:shd w:val="clear" w:color="auto" w:fill="FFFFFF"/>
        </w:rPr>
        <w:t xml:space="preserve">below </w:t>
      </w:r>
      <w:r w:rsidR="00F77526" w:rsidRPr="004D44F0">
        <w:rPr>
          <w:rFonts w:ascii="Calibri" w:hAnsi="Calibri" w:cs="Calibri"/>
          <w:color w:val="000000" w:themeColor="text1"/>
          <w:sz w:val="22"/>
          <w:szCs w:val="22"/>
          <w:shd w:val="clear" w:color="auto" w:fill="FFFFFF"/>
        </w:rPr>
        <w:t>examples of Personal</w:t>
      </w:r>
      <w:r w:rsidR="00875FAA" w:rsidRPr="004D44F0">
        <w:rPr>
          <w:rFonts w:ascii="Calibri" w:hAnsi="Calibri" w:cs="Calibri"/>
          <w:color w:val="000000" w:themeColor="text1"/>
          <w:sz w:val="22"/>
          <w:szCs w:val="22"/>
        </w:rPr>
        <w:t xml:space="preserve"> Identifiable</w:t>
      </w:r>
      <w:r w:rsidR="00F77526" w:rsidRPr="004D44F0">
        <w:rPr>
          <w:rFonts w:ascii="Calibri" w:hAnsi="Calibri" w:cs="Calibri"/>
          <w:color w:val="000000" w:themeColor="text1"/>
          <w:sz w:val="22"/>
          <w:szCs w:val="22"/>
          <w:shd w:val="clear" w:color="auto" w:fill="FFFFFF"/>
        </w:rPr>
        <w:t xml:space="preserve"> Information provided for each category are taken from the CCPA and are included to help you understand what the categories mean. The examples are not meant to indicate what we actually collect or disclose, and more information about our specific practices can be found in </w:t>
      </w:r>
      <w:proofErr w:type="spellStart"/>
      <w:r w:rsidR="002B2C15" w:rsidRPr="004D44F0">
        <w:rPr>
          <w:rFonts w:ascii="Calibri" w:hAnsi="Calibri" w:cs="Calibri"/>
          <w:color w:val="000000" w:themeColor="text1"/>
          <w:sz w:val="22"/>
          <w:szCs w:val="22"/>
          <w:shd w:val="clear" w:color="auto" w:fill="FFFFFF"/>
          <w:rtl/>
          <w:lang w:bidi="he-IL"/>
        </w:rPr>
        <w:t>this</w:t>
      </w:r>
      <w:proofErr w:type="spellEnd"/>
      <w:r w:rsidR="002B2C15" w:rsidRPr="004D44F0">
        <w:rPr>
          <w:rFonts w:ascii="Calibri" w:hAnsi="Calibri" w:cs="Calibri"/>
          <w:color w:val="000000" w:themeColor="text1"/>
          <w:sz w:val="22"/>
          <w:szCs w:val="22"/>
          <w:shd w:val="clear" w:color="auto" w:fill="FFFFFF"/>
        </w:rPr>
        <w:t xml:space="preserve"> </w:t>
      </w:r>
      <w:r w:rsidR="00A13F82" w:rsidRPr="004D44F0">
        <w:rPr>
          <w:rFonts w:ascii="Calibri" w:hAnsi="Calibri" w:cs="Calibri"/>
          <w:sz w:val="22"/>
          <w:szCs w:val="22"/>
          <w:shd w:val="clear" w:color="auto" w:fill="FFFFFF"/>
        </w:rPr>
        <w:t xml:space="preserve">Privacy </w:t>
      </w:r>
      <w:r w:rsidR="00647773" w:rsidRPr="004D44F0">
        <w:rPr>
          <w:rFonts w:ascii="Calibri" w:hAnsi="Calibri" w:cs="Calibri"/>
          <w:sz w:val="22"/>
          <w:szCs w:val="22"/>
          <w:shd w:val="clear" w:color="auto" w:fill="FFFFFF"/>
        </w:rPr>
        <w:t>Policy</w:t>
      </w:r>
      <w:r w:rsidR="00647773">
        <w:rPr>
          <w:rFonts w:ascii="Calibri" w:hAnsi="Calibri" w:cs="Calibri"/>
          <w:color w:val="000000" w:themeColor="text1"/>
          <w:sz w:val="22"/>
          <w:szCs w:val="22"/>
          <w:shd w:val="clear" w:color="auto" w:fill="FFFFFF"/>
        </w:rPr>
        <w:t xml:space="preserve"> below</w:t>
      </w:r>
      <w:r w:rsidR="00875FAA" w:rsidRPr="004D44F0">
        <w:rPr>
          <w:rFonts w:ascii="Calibri" w:hAnsi="Calibri" w:cs="Calibri"/>
          <w:color w:val="000000" w:themeColor="text1"/>
          <w:sz w:val="22"/>
          <w:szCs w:val="22"/>
          <w:shd w:val="clear" w:color="auto" w:fill="FFFFFF"/>
        </w:rPr>
        <w:t>.</w:t>
      </w:r>
    </w:p>
    <w:p w14:paraId="70489243" w14:textId="77777777" w:rsidR="00F77526" w:rsidRPr="004D44F0" w:rsidRDefault="00F77526" w:rsidP="00D50DE7">
      <w:pPr>
        <w:jc w:val="both"/>
        <w:rPr>
          <w:rFonts w:ascii="Calibri" w:hAnsi="Calibri" w:cs="Calibri"/>
          <w:color w:val="000000" w:themeColor="text1"/>
          <w:sz w:val="22"/>
          <w:szCs w:val="22"/>
        </w:rPr>
      </w:pPr>
    </w:p>
    <w:p w14:paraId="1A5FC110" w14:textId="64B9638B" w:rsidR="00512CBA" w:rsidRPr="004D44F0" w:rsidRDefault="00512CBA" w:rsidP="00D50DE7">
      <w:pPr>
        <w:shd w:val="clear" w:color="auto" w:fill="FFFFFF"/>
        <w:spacing w:after="188"/>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In particular, we have collected the following categories of </w:t>
      </w:r>
      <w:r w:rsidR="00383EBE" w:rsidRPr="004D44F0">
        <w:rPr>
          <w:rFonts w:ascii="Calibri" w:hAnsi="Calibri" w:cs="Calibri"/>
          <w:color w:val="000000" w:themeColor="text1"/>
          <w:sz w:val="22"/>
          <w:szCs w:val="22"/>
          <w:lang w:bidi="he-IL"/>
        </w:rPr>
        <w:t>Personal Information</w:t>
      </w:r>
      <w:r w:rsidR="00383EBE" w:rsidRPr="004D44F0" w:rsidDel="00383EBE">
        <w:rPr>
          <w:rFonts w:ascii="Calibri" w:hAnsi="Calibri" w:cs="Calibri"/>
          <w:color w:val="000000" w:themeColor="text1"/>
          <w:sz w:val="22"/>
          <w:szCs w:val="22"/>
        </w:rPr>
        <w:t xml:space="preserve"> </w:t>
      </w:r>
      <w:r w:rsidRPr="004D44F0">
        <w:rPr>
          <w:rFonts w:ascii="Calibri" w:hAnsi="Calibri" w:cs="Calibri"/>
          <w:color w:val="000000" w:themeColor="text1"/>
          <w:sz w:val="22"/>
          <w:szCs w:val="22"/>
        </w:rPr>
        <w:t>from consumers within the last twelve (12) months: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39"/>
        <w:gridCol w:w="5582"/>
        <w:gridCol w:w="1323"/>
      </w:tblGrid>
      <w:tr w:rsidR="008A03F2" w:rsidRPr="004D44F0" w14:paraId="085168D6" w14:textId="77777777" w:rsidTr="00721ECB">
        <w:tc>
          <w:tcPr>
            <w:tcW w:w="13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7E3B62" w14:textId="77777777" w:rsidR="00512CBA" w:rsidRPr="004D44F0" w:rsidRDefault="00512CBA" w:rsidP="00D50DE7">
            <w:pPr>
              <w:spacing w:after="188"/>
              <w:rPr>
                <w:rFonts w:ascii="Calibri" w:hAnsi="Calibri" w:cs="Calibri"/>
                <w:b/>
                <w:bCs/>
                <w:color w:val="000000" w:themeColor="text1"/>
                <w:sz w:val="22"/>
                <w:szCs w:val="22"/>
              </w:rPr>
            </w:pPr>
            <w:r w:rsidRPr="004D44F0">
              <w:rPr>
                <w:rFonts w:ascii="Calibri" w:hAnsi="Calibri" w:cs="Calibri"/>
                <w:b/>
                <w:bCs/>
                <w:color w:val="000000" w:themeColor="text1"/>
                <w:sz w:val="22"/>
                <w:szCs w:val="22"/>
              </w:rPr>
              <w:t>Category</w:t>
            </w:r>
          </w:p>
        </w:tc>
        <w:tc>
          <w:tcPr>
            <w:tcW w:w="29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B8FDC3" w14:textId="77777777" w:rsidR="00512CBA" w:rsidRPr="004D44F0" w:rsidRDefault="00512CBA" w:rsidP="00D50DE7">
            <w:pPr>
              <w:spacing w:after="188"/>
              <w:rPr>
                <w:rFonts w:ascii="Calibri" w:hAnsi="Calibri" w:cs="Calibri"/>
                <w:b/>
                <w:bCs/>
                <w:color w:val="000000" w:themeColor="text1"/>
                <w:sz w:val="22"/>
                <w:szCs w:val="22"/>
              </w:rPr>
            </w:pPr>
            <w:r w:rsidRPr="004D44F0">
              <w:rPr>
                <w:rFonts w:ascii="Calibri" w:hAnsi="Calibri" w:cs="Calibri"/>
                <w:b/>
                <w:bCs/>
                <w:color w:val="000000" w:themeColor="text1"/>
                <w:sz w:val="22"/>
                <w:szCs w:val="22"/>
              </w:rPr>
              <w:t>Examples</w:t>
            </w:r>
          </w:p>
        </w:tc>
        <w:tc>
          <w:tcPr>
            <w:tcW w:w="7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EBEF8B" w14:textId="77777777" w:rsidR="00512CBA" w:rsidRPr="004D44F0" w:rsidRDefault="00512CBA" w:rsidP="00D50DE7">
            <w:pPr>
              <w:spacing w:after="188"/>
              <w:rPr>
                <w:rFonts w:ascii="Calibri" w:hAnsi="Calibri" w:cs="Calibri"/>
                <w:b/>
                <w:bCs/>
                <w:color w:val="000000" w:themeColor="text1"/>
                <w:sz w:val="22"/>
                <w:szCs w:val="22"/>
              </w:rPr>
            </w:pPr>
            <w:r w:rsidRPr="004D44F0">
              <w:rPr>
                <w:rFonts w:ascii="Calibri" w:hAnsi="Calibri" w:cs="Calibri"/>
                <w:b/>
                <w:bCs/>
                <w:color w:val="000000" w:themeColor="text1"/>
                <w:sz w:val="22"/>
                <w:szCs w:val="22"/>
              </w:rPr>
              <w:t>Collected</w:t>
            </w:r>
          </w:p>
        </w:tc>
      </w:tr>
      <w:tr w:rsidR="008A03F2" w:rsidRPr="004D44F0" w14:paraId="24356640" w14:textId="77777777" w:rsidTr="00721ECB">
        <w:tc>
          <w:tcPr>
            <w:tcW w:w="13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2F9C34" w14:textId="77777777" w:rsidR="00512CBA" w:rsidRPr="004D44F0" w:rsidRDefault="00512CBA" w:rsidP="00D50DE7">
            <w:pPr>
              <w:spacing w:after="188"/>
              <w:rPr>
                <w:rFonts w:ascii="Calibri" w:hAnsi="Calibri" w:cs="Calibri"/>
                <w:color w:val="000000" w:themeColor="text1"/>
                <w:sz w:val="22"/>
                <w:szCs w:val="22"/>
              </w:rPr>
            </w:pPr>
            <w:r w:rsidRPr="004D44F0">
              <w:rPr>
                <w:rFonts w:ascii="Calibri" w:hAnsi="Calibri" w:cs="Calibri"/>
                <w:color w:val="000000" w:themeColor="text1"/>
                <w:sz w:val="22"/>
                <w:szCs w:val="22"/>
              </w:rPr>
              <w:t>A. Identifiers.</w:t>
            </w:r>
          </w:p>
        </w:tc>
        <w:tc>
          <w:tcPr>
            <w:tcW w:w="29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885526" w14:textId="5C8EA356" w:rsidR="00512CBA" w:rsidRPr="004D44F0" w:rsidRDefault="00512CBA" w:rsidP="00D50DE7">
            <w:pPr>
              <w:spacing w:after="188"/>
              <w:rPr>
                <w:rFonts w:ascii="Calibri" w:hAnsi="Calibri" w:cs="Calibri"/>
                <w:color w:val="000000" w:themeColor="text1"/>
                <w:sz w:val="22"/>
                <w:szCs w:val="22"/>
              </w:rPr>
            </w:pPr>
            <w:r w:rsidRPr="004D44F0">
              <w:rPr>
                <w:rFonts w:ascii="Calibri" w:hAnsi="Calibri" w:cs="Calibri"/>
                <w:color w:val="000000" w:themeColor="text1"/>
                <w:sz w:val="22"/>
                <w:szCs w:val="22"/>
              </w:rPr>
              <w:t>A real name, alias, postal address, unique personal identifier, online identifier, Internet Protocol address, email address, account name, Social Security number, driver's license number, passport number, or other similar identifiers.</w:t>
            </w:r>
          </w:p>
        </w:tc>
        <w:tc>
          <w:tcPr>
            <w:tcW w:w="7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377FFA" w14:textId="77777777" w:rsidR="00512CBA" w:rsidRPr="004D44F0" w:rsidRDefault="00512CBA" w:rsidP="00D50DE7">
            <w:pPr>
              <w:spacing w:after="188"/>
              <w:rPr>
                <w:rFonts w:ascii="Calibri" w:hAnsi="Calibri" w:cs="Calibri"/>
                <w:color w:val="000000" w:themeColor="text1"/>
                <w:sz w:val="22"/>
                <w:szCs w:val="22"/>
              </w:rPr>
            </w:pPr>
            <w:r w:rsidRPr="004D44F0">
              <w:rPr>
                <w:rFonts w:ascii="Calibri" w:hAnsi="Calibri" w:cs="Calibri"/>
                <w:color w:val="000000" w:themeColor="text1"/>
                <w:sz w:val="22"/>
                <w:szCs w:val="22"/>
              </w:rPr>
              <w:t>YES</w:t>
            </w:r>
          </w:p>
        </w:tc>
      </w:tr>
      <w:tr w:rsidR="008A03F2" w:rsidRPr="004D44F0" w14:paraId="30AA239F" w14:textId="77777777" w:rsidTr="00721ECB">
        <w:tc>
          <w:tcPr>
            <w:tcW w:w="13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A06338" w14:textId="77777777" w:rsidR="00512CBA" w:rsidRPr="004D44F0" w:rsidRDefault="00512CBA" w:rsidP="00D50DE7">
            <w:pPr>
              <w:spacing w:after="188"/>
              <w:rPr>
                <w:rFonts w:ascii="Calibri" w:hAnsi="Calibri" w:cs="Calibri"/>
                <w:color w:val="000000" w:themeColor="text1"/>
                <w:sz w:val="22"/>
                <w:szCs w:val="22"/>
              </w:rPr>
            </w:pPr>
            <w:r w:rsidRPr="004D44F0">
              <w:rPr>
                <w:rFonts w:ascii="Calibri" w:hAnsi="Calibri" w:cs="Calibri"/>
                <w:color w:val="000000" w:themeColor="text1"/>
                <w:sz w:val="22"/>
                <w:szCs w:val="22"/>
              </w:rPr>
              <w:t>B. Personal information categories listed in the California Customer Records statute (Cal. Civ. Code § 1798.80(e)).</w:t>
            </w:r>
          </w:p>
        </w:tc>
        <w:tc>
          <w:tcPr>
            <w:tcW w:w="29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0B1723" w14:textId="5DAAA94A" w:rsidR="00512CBA" w:rsidRPr="004D44F0" w:rsidRDefault="00512CBA" w:rsidP="00D50DE7">
            <w:pPr>
              <w:spacing w:after="188"/>
              <w:rPr>
                <w:rFonts w:ascii="Calibri" w:hAnsi="Calibri" w:cs="Calibri"/>
                <w:color w:val="000000" w:themeColor="text1"/>
                <w:sz w:val="22"/>
                <w:szCs w:val="22"/>
              </w:rPr>
            </w:pPr>
            <w:r w:rsidRPr="004D44F0">
              <w:rPr>
                <w:rFonts w:ascii="Calibri" w:hAnsi="Calibri" w:cs="Calibri"/>
                <w:color w:val="000000" w:themeColor="text1"/>
                <w:sz w:val="22"/>
                <w:szCs w:val="22"/>
              </w:rPr>
              <w:t>A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 Some personal information included in this category may overlap with other categories.</w:t>
            </w:r>
          </w:p>
        </w:tc>
        <w:tc>
          <w:tcPr>
            <w:tcW w:w="7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83719B" w14:textId="77777777" w:rsidR="00512CBA" w:rsidRPr="004D44F0" w:rsidRDefault="00512CBA" w:rsidP="00D50DE7">
            <w:pPr>
              <w:spacing w:after="188"/>
              <w:rPr>
                <w:rFonts w:ascii="Calibri" w:hAnsi="Calibri" w:cs="Calibri"/>
                <w:color w:val="000000" w:themeColor="text1"/>
                <w:sz w:val="22"/>
                <w:szCs w:val="22"/>
              </w:rPr>
            </w:pPr>
            <w:r w:rsidRPr="004D44F0">
              <w:rPr>
                <w:rFonts w:ascii="Calibri" w:hAnsi="Calibri" w:cs="Calibri"/>
                <w:color w:val="000000" w:themeColor="text1"/>
                <w:sz w:val="22"/>
                <w:szCs w:val="22"/>
              </w:rPr>
              <w:t>YES</w:t>
            </w:r>
          </w:p>
        </w:tc>
      </w:tr>
      <w:tr w:rsidR="00FC35DE" w:rsidRPr="004D44F0" w14:paraId="4777B68B" w14:textId="77777777" w:rsidTr="00721ECB">
        <w:tc>
          <w:tcPr>
            <w:tcW w:w="13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372D18" w14:textId="603EECA6" w:rsidR="00FC35DE" w:rsidRPr="004D44F0" w:rsidRDefault="00721ECB" w:rsidP="00D50DE7">
            <w:pPr>
              <w:spacing w:after="188"/>
              <w:rPr>
                <w:rFonts w:ascii="Calibri" w:hAnsi="Calibri" w:cs="Calibri"/>
                <w:color w:val="000000" w:themeColor="text1"/>
                <w:sz w:val="22"/>
                <w:szCs w:val="22"/>
              </w:rPr>
            </w:pPr>
            <w:r>
              <w:rPr>
                <w:rFonts w:ascii="Calibri" w:hAnsi="Calibri" w:cs="Calibri"/>
                <w:color w:val="000000" w:themeColor="text1"/>
                <w:sz w:val="22"/>
                <w:szCs w:val="22"/>
              </w:rPr>
              <w:t>C</w:t>
            </w:r>
            <w:r w:rsidR="00FC35DE" w:rsidRPr="004D44F0">
              <w:rPr>
                <w:rFonts w:ascii="Calibri" w:hAnsi="Calibri" w:cs="Calibri"/>
                <w:color w:val="000000" w:themeColor="text1"/>
                <w:sz w:val="22"/>
                <w:szCs w:val="22"/>
              </w:rPr>
              <w:t xml:space="preserve">. Internet or </w:t>
            </w:r>
            <w:proofErr w:type="gramStart"/>
            <w:r w:rsidR="00FC35DE" w:rsidRPr="004D44F0">
              <w:rPr>
                <w:rFonts w:ascii="Calibri" w:hAnsi="Calibri" w:cs="Calibri"/>
                <w:color w:val="000000" w:themeColor="text1"/>
                <w:sz w:val="22"/>
                <w:szCs w:val="22"/>
              </w:rPr>
              <w:t>other</w:t>
            </w:r>
            <w:proofErr w:type="gramEnd"/>
            <w:r w:rsidR="00FC35DE" w:rsidRPr="004D44F0">
              <w:rPr>
                <w:rFonts w:ascii="Calibri" w:hAnsi="Calibri" w:cs="Calibri"/>
                <w:color w:val="000000" w:themeColor="text1"/>
                <w:sz w:val="22"/>
                <w:szCs w:val="22"/>
              </w:rPr>
              <w:t xml:space="preserve"> similar network activity.</w:t>
            </w:r>
          </w:p>
        </w:tc>
        <w:tc>
          <w:tcPr>
            <w:tcW w:w="29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C9EA22" w14:textId="0ECE9A47" w:rsidR="00FC35DE" w:rsidRPr="004D44F0" w:rsidRDefault="00FC35DE" w:rsidP="00D50DE7">
            <w:pPr>
              <w:spacing w:after="188"/>
              <w:rPr>
                <w:rFonts w:ascii="Calibri" w:hAnsi="Calibri" w:cs="Calibri"/>
                <w:color w:val="000000" w:themeColor="text1"/>
                <w:sz w:val="22"/>
                <w:szCs w:val="22"/>
              </w:rPr>
            </w:pPr>
            <w:r w:rsidRPr="004D44F0">
              <w:rPr>
                <w:rFonts w:ascii="Calibri" w:hAnsi="Calibri" w:cs="Calibri"/>
                <w:color w:val="000000" w:themeColor="text1"/>
                <w:sz w:val="22"/>
                <w:szCs w:val="22"/>
              </w:rPr>
              <w:t>Browsing history, search history, information on a consumer's interaction with a website, application, or advertisement.</w:t>
            </w:r>
          </w:p>
        </w:tc>
        <w:tc>
          <w:tcPr>
            <w:tcW w:w="7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27C9DC" w14:textId="024EBA9D" w:rsidR="00FC35DE" w:rsidRPr="004D44F0" w:rsidRDefault="00FC35DE" w:rsidP="00D50DE7">
            <w:pPr>
              <w:spacing w:after="188"/>
              <w:rPr>
                <w:rFonts w:ascii="Calibri" w:hAnsi="Calibri" w:cs="Calibri"/>
                <w:color w:val="000000" w:themeColor="text1"/>
                <w:sz w:val="22"/>
                <w:szCs w:val="22"/>
              </w:rPr>
            </w:pPr>
            <w:r w:rsidRPr="004D44F0">
              <w:rPr>
                <w:rFonts w:ascii="Calibri" w:hAnsi="Calibri" w:cs="Calibri"/>
                <w:color w:val="000000" w:themeColor="text1"/>
                <w:sz w:val="22"/>
                <w:szCs w:val="22"/>
              </w:rPr>
              <w:t>Yes</w:t>
            </w:r>
          </w:p>
        </w:tc>
      </w:tr>
      <w:tr w:rsidR="00543D46" w:rsidRPr="00512CBA" w14:paraId="7057D67F" w14:textId="77777777" w:rsidTr="00721ECB">
        <w:tc>
          <w:tcPr>
            <w:tcW w:w="13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B1DB6E" w14:textId="2EB7F091" w:rsidR="00543D46" w:rsidRPr="00721ECB" w:rsidRDefault="00721ECB" w:rsidP="004B52DE">
            <w:pPr>
              <w:spacing w:after="188"/>
              <w:rPr>
                <w:rFonts w:ascii="Calibri" w:hAnsi="Calibri" w:cs="Calibri"/>
                <w:color w:val="000000" w:themeColor="text1"/>
                <w:sz w:val="22"/>
                <w:szCs w:val="22"/>
              </w:rPr>
            </w:pPr>
            <w:r>
              <w:rPr>
                <w:rFonts w:ascii="Calibri" w:hAnsi="Calibri" w:cs="Calibri"/>
                <w:color w:val="000000" w:themeColor="text1"/>
                <w:sz w:val="22"/>
                <w:szCs w:val="22"/>
              </w:rPr>
              <w:t>D</w:t>
            </w:r>
            <w:r w:rsidR="00543D46" w:rsidRPr="00721ECB">
              <w:rPr>
                <w:rFonts w:ascii="Calibri" w:hAnsi="Calibri" w:cs="Calibri"/>
                <w:color w:val="000000" w:themeColor="text1"/>
                <w:sz w:val="22"/>
                <w:szCs w:val="22"/>
              </w:rPr>
              <w:t>. Sensory data.</w:t>
            </w:r>
          </w:p>
        </w:tc>
        <w:tc>
          <w:tcPr>
            <w:tcW w:w="29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3BDB70" w14:textId="77777777" w:rsidR="00543D46" w:rsidRPr="00721ECB" w:rsidRDefault="00543D46" w:rsidP="004B52DE">
            <w:pPr>
              <w:spacing w:after="188"/>
              <w:rPr>
                <w:rFonts w:ascii="Calibri" w:hAnsi="Calibri" w:cs="Calibri"/>
                <w:color w:val="000000" w:themeColor="text1"/>
                <w:sz w:val="22"/>
                <w:szCs w:val="22"/>
              </w:rPr>
            </w:pPr>
            <w:r w:rsidRPr="00721ECB">
              <w:rPr>
                <w:rFonts w:ascii="Calibri" w:hAnsi="Calibri" w:cs="Calibri"/>
                <w:color w:val="000000" w:themeColor="text1"/>
                <w:sz w:val="22"/>
                <w:szCs w:val="22"/>
              </w:rPr>
              <w:t>Audio, electronic, visual, thermal, olfactory, or similar information, such as video recordings.</w:t>
            </w:r>
          </w:p>
        </w:tc>
        <w:tc>
          <w:tcPr>
            <w:tcW w:w="7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5E0E4F" w14:textId="77777777" w:rsidR="00543D46" w:rsidRPr="00721ECB" w:rsidRDefault="00543D46" w:rsidP="004B52DE">
            <w:pPr>
              <w:spacing w:after="188"/>
              <w:rPr>
                <w:rFonts w:ascii="Calibri" w:hAnsi="Calibri" w:cs="Calibri"/>
                <w:color w:val="000000" w:themeColor="text1"/>
                <w:sz w:val="22"/>
                <w:szCs w:val="22"/>
              </w:rPr>
            </w:pPr>
            <w:r w:rsidRPr="00721ECB">
              <w:rPr>
                <w:rFonts w:ascii="Calibri" w:hAnsi="Calibri" w:cs="Calibri"/>
                <w:color w:val="000000" w:themeColor="text1"/>
                <w:sz w:val="22"/>
                <w:szCs w:val="22"/>
              </w:rPr>
              <w:t>YES</w:t>
            </w:r>
          </w:p>
        </w:tc>
      </w:tr>
      <w:tr w:rsidR="00543D46" w:rsidRPr="00512CBA" w14:paraId="213B66CC" w14:textId="77777777" w:rsidTr="00721ECB">
        <w:tc>
          <w:tcPr>
            <w:tcW w:w="130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CCB241" w14:textId="2B953A10" w:rsidR="00543D46" w:rsidRPr="00721ECB" w:rsidRDefault="00C65379" w:rsidP="004B52DE">
            <w:pPr>
              <w:spacing w:after="188"/>
              <w:rPr>
                <w:rFonts w:ascii="Calibri" w:hAnsi="Calibri" w:cs="Calibri"/>
                <w:color w:val="000000" w:themeColor="text1"/>
                <w:sz w:val="22"/>
                <w:szCs w:val="22"/>
              </w:rPr>
            </w:pPr>
            <w:r>
              <w:rPr>
                <w:rFonts w:ascii="Calibri" w:hAnsi="Calibri" w:cs="Calibri"/>
                <w:color w:val="000000" w:themeColor="text1"/>
                <w:sz w:val="22"/>
                <w:szCs w:val="22"/>
              </w:rPr>
              <w:t>E</w:t>
            </w:r>
            <w:r w:rsidR="00721ECB">
              <w:rPr>
                <w:rFonts w:ascii="Calibri" w:hAnsi="Calibri" w:cs="Calibri"/>
                <w:color w:val="000000" w:themeColor="text1"/>
                <w:sz w:val="22"/>
                <w:szCs w:val="22"/>
              </w:rPr>
              <w:t>.</w:t>
            </w:r>
            <w:r w:rsidR="00543D46" w:rsidRPr="00721ECB">
              <w:rPr>
                <w:rFonts w:ascii="Calibri" w:hAnsi="Calibri" w:cs="Calibri"/>
                <w:color w:val="000000" w:themeColor="text1"/>
                <w:sz w:val="22"/>
                <w:szCs w:val="22"/>
              </w:rPr>
              <w:t xml:space="preserve"> Professional or employment-related information.</w:t>
            </w:r>
          </w:p>
        </w:tc>
        <w:tc>
          <w:tcPr>
            <w:tcW w:w="298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DF6C02" w14:textId="77777777" w:rsidR="00543D46" w:rsidRPr="00721ECB" w:rsidRDefault="00543D46" w:rsidP="004B52DE">
            <w:pPr>
              <w:spacing w:after="188"/>
              <w:rPr>
                <w:rFonts w:ascii="Calibri" w:hAnsi="Calibri" w:cs="Calibri"/>
                <w:color w:val="000000" w:themeColor="text1"/>
                <w:sz w:val="22"/>
                <w:szCs w:val="22"/>
              </w:rPr>
            </w:pPr>
            <w:r w:rsidRPr="00721ECB">
              <w:rPr>
                <w:rFonts w:ascii="Calibri" w:hAnsi="Calibri" w:cs="Calibri"/>
                <w:color w:val="000000" w:themeColor="text1"/>
                <w:sz w:val="22"/>
                <w:szCs w:val="22"/>
              </w:rPr>
              <w:t>Current or past job history or performance evaluations.</w:t>
            </w:r>
          </w:p>
        </w:tc>
        <w:tc>
          <w:tcPr>
            <w:tcW w:w="70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3F876D" w14:textId="77777777" w:rsidR="00543D46" w:rsidRPr="00721ECB" w:rsidRDefault="00543D46" w:rsidP="004B52DE">
            <w:pPr>
              <w:spacing w:after="188"/>
              <w:rPr>
                <w:rFonts w:ascii="Calibri" w:hAnsi="Calibri" w:cs="Calibri"/>
                <w:color w:val="000000" w:themeColor="text1"/>
                <w:sz w:val="22"/>
                <w:szCs w:val="22"/>
              </w:rPr>
            </w:pPr>
            <w:r w:rsidRPr="00721ECB">
              <w:rPr>
                <w:rFonts w:ascii="Calibri" w:hAnsi="Calibri" w:cs="Calibri"/>
                <w:color w:val="000000" w:themeColor="text1"/>
                <w:sz w:val="22"/>
                <w:szCs w:val="22"/>
              </w:rPr>
              <w:t xml:space="preserve"> YES</w:t>
            </w:r>
          </w:p>
        </w:tc>
      </w:tr>
    </w:tbl>
    <w:p w14:paraId="582FD718" w14:textId="77777777" w:rsidR="00C01852" w:rsidRPr="004D44F0" w:rsidRDefault="00C01852" w:rsidP="00FC35DE">
      <w:pPr>
        <w:pStyle w:val="Heading3"/>
        <w:shd w:val="clear" w:color="auto" w:fill="FFFFFF"/>
        <w:jc w:val="both"/>
        <w:rPr>
          <w:rStyle w:val="Strong"/>
          <w:rFonts w:ascii="Calibri" w:hAnsi="Calibri" w:cs="Calibri"/>
          <w:color w:val="000000" w:themeColor="text1"/>
          <w:sz w:val="22"/>
          <w:szCs w:val="22"/>
        </w:rPr>
      </w:pPr>
    </w:p>
    <w:p w14:paraId="078D3E82" w14:textId="565F2744" w:rsidR="0068104B" w:rsidRPr="004D44F0" w:rsidRDefault="00DA25AF" w:rsidP="00FC35DE">
      <w:pPr>
        <w:spacing w:after="300"/>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We obtain the categories of </w:t>
      </w:r>
      <w:r w:rsidR="00A55743" w:rsidRPr="004D44F0">
        <w:rPr>
          <w:rFonts w:ascii="Calibri" w:hAnsi="Calibri" w:cs="Calibri"/>
          <w:color w:val="000000" w:themeColor="text1"/>
          <w:sz w:val="22"/>
          <w:szCs w:val="22"/>
        </w:rPr>
        <w:t xml:space="preserve">Personal Information </w:t>
      </w:r>
      <w:r w:rsidRPr="004D44F0">
        <w:rPr>
          <w:rFonts w:ascii="Calibri" w:hAnsi="Calibri" w:cs="Calibri"/>
          <w:color w:val="000000" w:themeColor="text1"/>
          <w:sz w:val="22"/>
          <w:szCs w:val="22"/>
        </w:rPr>
        <w:t>listed above from the following categories of sources:</w:t>
      </w:r>
    </w:p>
    <w:p w14:paraId="327FD72E" w14:textId="57C0E624" w:rsidR="009443FE" w:rsidRPr="004D44F0" w:rsidRDefault="0068104B" w:rsidP="00FC35DE">
      <w:pPr>
        <w:jc w:val="both"/>
        <w:rPr>
          <w:rFonts w:ascii="Calibri" w:hAnsi="Calibri" w:cs="Calibri"/>
          <w:color w:val="5C5C5C"/>
          <w:shd w:val="clear" w:color="auto" w:fill="FFFFFF"/>
        </w:rPr>
      </w:pPr>
      <w:r w:rsidRPr="004D44F0">
        <w:rPr>
          <w:rFonts w:ascii="Calibri" w:hAnsi="Calibri" w:cs="Calibri"/>
          <w:i/>
          <w:iCs/>
          <w:color w:val="000000" w:themeColor="text1"/>
          <w:sz w:val="22"/>
          <w:szCs w:val="22"/>
        </w:rPr>
        <w:t>Directly from you</w:t>
      </w:r>
      <w:r w:rsidRPr="004D44F0">
        <w:rPr>
          <w:rFonts w:ascii="Calibri" w:hAnsi="Calibri" w:cs="Calibri"/>
          <w:color w:val="000000" w:themeColor="text1"/>
          <w:sz w:val="22"/>
          <w:szCs w:val="22"/>
        </w:rPr>
        <w:t xml:space="preserve">. For example, </w:t>
      </w:r>
      <w:r w:rsidR="00543D46">
        <w:rPr>
          <w:rFonts w:ascii="Calibri" w:hAnsi="Calibri" w:cs="Calibri"/>
          <w:color w:val="000000" w:themeColor="text1"/>
          <w:sz w:val="22"/>
          <w:szCs w:val="22"/>
        </w:rPr>
        <w:t xml:space="preserve">when </w:t>
      </w:r>
      <w:r w:rsidRPr="004D44F0">
        <w:rPr>
          <w:rFonts w:ascii="Calibri" w:hAnsi="Calibri" w:cs="Calibri"/>
          <w:color w:val="000000" w:themeColor="text1"/>
          <w:sz w:val="22"/>
          <w:szCs w:val="22"/>
        </w:rPr>
        <w:t>you fill out a</w:t>
      </w:r>
      <w:r w:rsidR="00543D46">
        <w:rPr>
          <w:rFonts w:ascii="Calibri" w:hAnsi="Calibri" w:cs="Calibri"/>
          <w:color w:val="000000" w:themeColor="text1"/>
          <w:sz w:val="22"/>
          <w:szCs w:val="22"/>
        </w:rPr>
        <w:t>n application on the Website</w:t>
      </w:r>
      <w:r w:rsidRPr="004D44F0">
        <w:rPr>
          <w:rFonts w:ascii="Calibri" w:hAnsi="Calibri" w:cs="Calibri"/>
          <w:color w:val="000000" w:themeColor="text1"/>
          <w:sz w:val="22"/>
          <w:szCs w:val="22"/>
        </w:rPr>
        <w:t>.</w:t>
      </w:r>
      <w:r w:rsidR="009443FE" w:rsidRPr="004D44F0">
        <w:rPr>
          <w:rFonts w:ascii="Calibri" w:hAnsi="Calibri" w:cs="Calibri"/>
          <w:color w:val="000000" w:themeColor="text1"/>
          <w:sz w:val="22"/>
          <w:szCs w:val="22"/>
        </w:rPr>
        <w:t xml:space="preserve"> </w:t>
      </w:r>
    </w:p>
    <w:p w14:paraId="55ADECC1" w14:textId="3DEA1207" w:rsidR="00DA25AF" w:rsidRPr="004D44F0" w:rsidRDefault="00543D46" w:rsidP="00FC35DE">
      <w:pPr>
        <w:jc w:val="both"/>
        <w:rPr>
          <w:rFonts w:ascii="Calibri" w:hAnsi="Calibri" w:cs="Calibri"/>
          <w:color w:val="000000" w:themeColor="text1"/>
          <w:sz w:val="22"/>
          <w:szCs w:val="22"/>
        </w:rPr>
      </w:pPr>
      <w:r>
        <w:rPr>
          <w:rFonts w:ascii="Calibri" w:hAnsi="Calibri" w:cs="Calibri"/>
          <w:i/>
          <w:iCs/>
          <w:color w:val="000000" w:themeColor="text1"/>
          <w:sz w:val="22"/>
          <w:szCs w:val="22"/>
        </w:rPr>
        <w:t>I</w:t>
      </w:r>
      <w:r w:rsidR="00DA25AF" w:rsidRPr="004D44F0">
        <w:rPr>
          <w:rFonts w:ascii="Calibri" w:hAnsi="Calibri" w:cs="Calibri"/>
          <w:i/>
          <w:iCs/>
          <w:color w:val="000000" w:themeColor="text1"/>
          <w:sz w:val="22"/>
          <w:szCs w:val="22"/>
        </w:rPr>
        <w:t xml:space="preserve">ndirectly from you when visiting our </w:t>
      </w:r>
      <w:r w:rsidR="00D25316" w:rsidRPr="004D44F0">
        <w:rPr>
          <w:rFonts w:ascii="Calibri" w:hAnsi="Calibri" w:cs="Calibri"/>
          <w:i/>
          <w:iCs/>
          <w:color w:val="000000" w:themeColor="text1"/>
          <w:sz w:val="22"/>
          <w:szCs w:val="22"/>
        </w:rPr>
        <w:t>W</w:t>
      </w:r>
      <w:r w:rsidR="00DA25AF" w:rsidRPr="004D44F0">
        <w:rPr>
          <w:rFonts w:ascii="Calibri" w:hAnsi="Calibri" w:cs="Calibri"/>
          <w:i/>
          <w:iCs/>
          <w:color w:val="000000" w:themeColor="text1"/>
          <w:sz w:val="22"/>
          <w:szCs w:val="22"/>
        </w:rPr>
        <w:t>ebsite</w:t>
      </w:r>
      <w:r w:rsidR="00DA25AF" w:rsidRPr="004D44F0">
        <w:rPr>
          <w:rFonts w:ascii="Calibri" w:hAnsi="Calibri" w:cs="Calibri"/>
          <w:color w:val="000000" w:themeColor="text1"/>
          <w:sz w:val="22"/>
          <w:szCs w:val="22"/>
        </w:rPr>
        <w:t xml:space="preserve">. For </w:t>
      </w:r>
      <w:r w:rsidR="00DA25AF" w:rsidRPr="00C65379">
        <w:rPr>
          <w:rFonts w:ascii="Calibri" w:hAnsi="Calibri" w:cs="Calibri"/>
          <w:color w:val="000000" w:themeColor="text1"/>
          <w:sz w:val="22"/>
          <w:szCs w:val="22"/>
        </w:rPr>
        <w:t xml:space="preserve">example, usage </w:t>
      </w:r>
      <w:r w:rsidR="00C65379" w:rsidRPr="00C65379">
        <w:rPr>
          <w:rFonts w:ascii="Calibri" w:hAnsi="Calibri" w:cs="Calibri"/>
          <w:color w:val="000000" w:themeColor="text1"/>
          <w:sz w:val="22"/>
          <w:szCs w:val="22"/>
        </w:rPr>
        <w:t>information</w:t>
      </w:r>
      <w:r w:rsidR="00DA25AF" w:rsidRPr="004D44F0">
        <w:rPr>
          <w:rFonts w:ascii="Calibri" w:hAnsi="Calibri" w:cs="Calibri"/>
          <w:color w:val="000000" w:themeColor="text1"/>
          <w:sz w:val="22"/>
          <w:szCs w:val="22"/>
        </w:rPr>
        <w:t xml:space="preserve"> collected automatically in the course of your interaction with </w:t>
      </w:r>
      <w:r w:rsidR="00DA25AF" w:rsidRPr="004D44F0">
        <w:rPr>
          <w:rFonts w:ascii="Calibri" w:hAnsi="Calibri" w:cs="Calibri"/>
          <w:color w:val="000000" w:themeColor="text1"/>
          <w:sz w:val="22"/>
          <w:szCs w:val="22"/>
        </w:rPr>
        <w:t xml:space="preserve">our </w:t>
      </w:r>
      <w:r>
        <w:rPr>
          <w:rFonts w:ascii="Calibri" w:hAnsi="Calibri" w:cs="Calibri"/>
          <w:color w:val="000000" w:themeColor="text1"/>
          <w:sz w:val="22"/>
          <w:szCs w:val="22"/>
        </w:rPr>
        <w:t>Website</w:t>
      </w:r>
      <w:r w:rsidR="00DA25AF" w:rsidRPr="004D44F0">
        <w:rPr>
          <w:rFonts w:ascii="Calibri" w:hAnsi="Calibri" w:cs="Calibri"/>
          <w:color w:val="000000" w:themeColor="text1"/>
          <w:sz w:val="22"/>
          <w:szCs w:val="22"/>
        </w:rPr>
        <w:t>.</w:t>
      </w:r>
    </w:p>
    <w:p w14:paraId="4DE52731" w14:textId="76921BD2" w:rsidR="009443FE" w:rsidRPr="004D44F0" w:rsidRDefault="0068104B" w:rsidP="00FC35DE">
      <w:pPr>
        <w:jc w:val="both"/>
        <w:rPr>
          <w:rFonts w:ascii="Calibri" w:hAnsi="Calibri" w:cs="Calibri"/>
          <w:color w:val="000000" w:themeColor="text1"/>
          <w:sz w:val="22"/>
          <w:szCs w:val="22"/>
        </w:rPr>
      </w:pPr>
      <w:r w:rsidRPr="004D44F0">
        <w:rPr>
          <w:rFonts w:ascii="Calibri" w:hAnsi="Calibri" w:cs="Calibri"/>
          <w:i/>
          <w:iCs/>
          <w:color w:val="000000" w:themeColor="text1"/>
          <w:sz w:val="22"/>
          <w:szCs w:val="22"/>
        </w:rPr>
        <w:t xml:space="preserve">From </w:t>
      </w:r>
      <w:r w:rsidR="00FF3FD7">
        <w:rPr>
          <w:rFonts w:ascii="Calibri" w:hAnsi="Calibri" w:cs="Calibri"/>
          <w:i/>
          <w:iCs/>
          <w:color w:val="000000" w:themeColor="text1"/>
          <w:sz w:val="22"/>
          <w:szCs w:val="22"/>
        </w:rPr>
        <w:t>service providers</w:t>
      </w:r>
      <w:r w:rsidRPr="004D44F0">
        <w:rPr>
          <w:rFonts w:ascii="Calibri" w:hAnsi="Calibri" w:cs="Calibri"/>
          <w:i/>
          <w:iCs/>
          <w:color w:val="000000" w:themeColor="text1"/>
          <w:sz w:val="22"/>
          <w:szCs w:val="22"/>
        </w:rPr>
        <w:t xml:space="preserve"> </w:t>
      </w:r>
      <w:r w:rsidR="009443FE" w:rsidRPr="004D44F0">
        <w:rPr>
          <w:rFonts w:ascii="Calibri" w:hAnsi="Calibri" w:cs="Calibri"/>
          <w:i/>
          <w:iCs/>
          <w:color w:val="000000" w:themeColor="text1"/>
          <w:sz w:val="22"/>
          <w:szCs w:val="22"/>
        </w:rPr>
        <w:t xml:space="preserve">that contract with us in connection with </w:t>
      </w:r>
      <w:r w:rsidR="00CE2D63">
        <w:rPr>
          <w:rFonts w:ascii="Calibri" w:hAnsi="Calibri" w:cs="Calibri"/>
          <w:i/>
          <w:iCs/>
          <w:color w:val="000000" w:themeColor="text1"/>
          <w:sz w:val="22"/>
          <w:szCs w:val="22"/>
        </w:rPr>
        <w:t>our recruitment</w:t>
      </w:r>
      <w:r w:rsidR="00CE2D63" w:rsidRPr="004D44F0">
        <w:rPr>
          <w:rFonts w:ascii="Calibri" w:hAnsi="Calibri" w:cs="Calibri"/>
          <w:i/>
          <w:iCs/>
          <w:color w:val="000000" w:themeColor="text1"/>
          <w:sz w:val="22"/>
          <w:szCs w:val="22"/>
        </w:rPr>
        <w:t xml:space="preserve"> </w:t>
      </w:r>
      <w:r w:rsidR="00CE2D63">
        <w:rPr>
          <w:rFonts w:ascii="Calibri" w:hAnsi="Calibri" w:cs="Calibri"/>
          <w:i/>
          <w:iCs/>
          <w:color w:val="000000" w:themeColor="text1"/>
          <w:sz w:val="22"/>
          <w:szCs w:val="22"/>
        </w:rPr>
        <w:t>process</w:t>
      </w:r>
      <w:r w:rsidR="009443FE" w:rsidRPr="004D44F0">
        <w:rPr>
          <w:rFonts w:ascii="Calibri" w:hAnsi="Calibri" w:cs="Calibri"/>
          <w:color w:val="000000" w:themeColor="text1"/>
          <w:sz w:val="22"/>
          <w:szCs w:val="22"/>
        </w:rPr>
        <w:t xml:space="preserve">. For example, from vendors </w:t>
      </w:r>
      <w:r w:rsidRPr="004D44F0">
        <w:rPr>
          <w:rFonts w:ascii="Calibri" w:hAnsi="Calibri" w:cs="Calibri"/>
          <w:color w:val="000000" w:themeColor="text1"/>
          <w:sz w:val="22"/>
          <w:szCs w:val="22"/>
        </w:rPr>
        <w:t xml:space="preserve">such as </w:t>
      </w:r>
      <w:r w:rsidR="00CE2D63">
        <w:rPr>
          <w:rFonts w:ascii="Calibri" w:hAnsi="Calibri" w:cs="Calibri"/>
          <w:color w:val="000000" w:themeColor="text1"/>
          <w:sz w:val="22"/>
          <w:szCs w:val="22"/>
        </w:rPr>
        <w:t>HR recruitment agencies</w:t>
      </w:r>
      <w:r w:rsidRPr="004D44F0">
        <w:rPr>
          <w:rFonts w:ascii="Calibri" w:hAnsi="Calibri" w:cs="Calibri"/>
          <w:color w:val="000000" w:themeColor="text1"/>
          <w:sz w:val="22"/>
          <w:szCs w:val="22"/>
        </w:rPr>
        <w:t>.</w:t>
      </w:r>
    </w:p>
    <w:p w14:paraId="65C31E3B" w14:textId="77777777" w:rsidR="00DA25AF" w:rsidRPr="004D44F0" w:rsidRDefault="00DA25AF" w:rsidP="00FC35DE">
      <w:pPr>
        <w:jc w:val="both"/>
        <w:rPr>
          <w:rFonts w:ascii="Calibri" w:hAnsi="Calibri" w:cs="Calibri"/>
          <w:color w:val="000000" w:themeColor="text1"/>
          <w:sz w:val="22"/>
          <w:szCs w:val="22"/>
        </w:rPr>
      </w:pPr>
    </w:p>
    <w:p w14:paraId="51E38A80" w14:textId="77777777" w:rsidR="004D44F0" w:rsidRPr="004D44F0" w:rsidRDefault="004D44F0" w:rsidP="00D50DE7">
      <w:pPr>
        <w:pStyle w:val="Heading3"/>
        <w:shd w:val="clear" w:color="auto" w:fill="FFFFFF"/>
        <w:jc w:val="both"/>
        <w:rPr>
          <w:rStyle w:val="Strong"/>
          <w:rFonts w:ascii="Calibri" w:hAnsi="Calibri" w:cs="Calibri"/>
          <w:color w:val="000000" w:themeColor="text1"/>
          <w:sz w:val="22"/>
          <w:szCs w:val="22"/>
        </w:rPr>
      </w:pPr>
    </w:p>
    <w:p w14:paraId="781E4A27" w14:textId="34378B30" w:rsidR="00C01852" w:rsidRPr="004D44F0" w:rsidRDefault="00C01852" w:rsidP="00D50DE7">
      <w:pPr>
        <w:pStyle w:val="Heading3"/>
        <w:shd w:val="clear" w:color="auto" w:fill="FFFFFF"/>
        <w:jc w:val="both"/>
        <w:rPr>
          <w:rStyle w:val="Strong"/>
          <w:rFonts w:ascii="Calibri" w:hAnsi="Calibri" w:cs="Calibri"/>
          <w:color w:val="000000" w:themeColor="text1"/>
          <w:sz w:val="22"/>
          <w:szCs w:val="22"/>
        </w:rPr>
      </w:pPr>
      <w:r w:rsidRPr="004D44F0">
        <w:rPr>
          <w:rStyle w:val="Strong"/>
          <w:rFonts w:ascii="Calibri" w:hAnsi="Calibri" w:cs="Calibri"/>
          <w:color w:val="000000" w:themeColor="text1"/>
          <w:sz w:val="22"/>
          <w:szCs w:val="22"/>
        </w:rPr>
        <w:t>Use of Personal Information</w:t>
      </w:r>
    </w:p>
    <w:p w14:paraId="754A0DF8" w14:textId="5E422D57" w:rsidR="008A03F2" w:rsidRPr="004D44F0" w:rsidRDefault="008A03F2" w:rsidP="00D50DE7">
      <w:pPr>
        <w:shd w:val="clear" w:color="auto" w:fill="FFFFFF"/>
        <w:spacing w:after="312"/>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We may use or disclose the </w:t>
      </w:r>
      <w:r w:rsidR="00026349" w:rsidRPr="004D44F0">
        <w:rPr>
          <w:rFonts w:ascii="Calibri" w:hAnsi="Calibri" w:cs="Calibri"/>
          <w:color w:val="000000" w:themeColor="text1"/>
          <w:sz w:val="22"/>
          <w:szCs w:val="22"/>
        </w:rPr>
        <w:t>P</w:t>
      </w:r>
      <w:r w:rsidRPr="004D44F0">
        <w:rPr>
          <w:rFonts w:ascii="Calibri" w:hAnsi="Calibri" w:cs="Calibri"/>
          <w:color w:val="000000" w:themeColor="text1"/>
          <w:sz w:val="22"/>
          <w:szCs w:val="22"/>
        </w:rPr>
        <w:t xml:space="preserve">ersonal </w:t>
      </w:r>
      <w:r w:rsidR="00026349" w:rsidRPr="004D44F0">
        <w:rPr>
          <w:rFonts w:ascii="Calibri" w:hAnsi="Calibri" w:cs="Calibri"/>
          <w:color w:val="000000" w:themeColor="text1"/>
          <w:sz w:val="22"/>
          <w:szCs w:val="22"/>
        </w:rPr>
        <w:t>I</w:t>
      </w:r>
      <w:r w:rsidRPr="004D44F0">
        <w:rPr>
          <w:rFonts w:ascii="Calibri" w:hAnsi="Calibri" w:cs="Calibri"/>
          <w:color w:val="000000" w:themeColor="text1"/>
          <w:sz w:val="22"/>
          <w:szCs w:val="22"/>
        </w:rPr>
        <w:t xml:space="preserve">nformation we collect </w:t>
      </w:r>
      <w:r w:rsidR="00CE2D63" w:rsidRPr="00CE2D63">
        <w:rPr>
          <w:rFonts w:ascii="Calibri" w:hAnsi="Calibri" w:cs="Calibri"/>
          <w:color w:val="000000" w:themeColor="text1"/>
          <w:sz w:val="22"/>
          <w:szCs w:val="22"/>
        </w:rPr>
        <w:t xml:space="preserve">to operate, manage, and maintain our business, for our employment purposes, and to otherwise accomplish </w:t>
      </w:r>
      <w:r w:rsidRPr="004D44F0">
        <w:rPr>
          <w:rFonts w:ascii="Calibri" w:hAnsi="Calibri" w:cs="Calibri"/>
          <w:color w:val="000000" w:themeColor="text1"/>
          <w:sz w:val="22"/>
          <w:szCs w:val="22"/>
        </w:rPr>
        <w:t>one or more of the following business purposes:</w:t>
      </w:r>
    </w:p>
    <w:p w14:paraId="3506C76C" w14:textId="03D938DA" w:rsidR="008A03F2" w:rsidRPr="004D44F0" w:rsidRDefault="008A03F2" w:rsidP="00D50DE7">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To fulfill or meet the reason you provided the information. For example, if you share your name and contact information to </w:t>
      </w:r>
      <w:r w:rsidR="00CE2D63" w:rsidRPr="00CE2D63">
        <w:rPr>
          <w:rFonts w:ascii="Calibri" w:hAnsi="Calibri" w:cs="Calibri"/>
          <w:color w:val="000000" w:themeColor="text1"/>
          <w:sz w:val="22"/>
          <w:szCs w:val="22"/>
        </w:rPr>
        <w:t xml:space="preserve">apply for a </w:t>
      </w:r>
      <w:r w:rsidR="00CE2D63">
        <w:rPr>
          <w:rFonts w:ascii="Calibri" w:hAnsi="Calibri" w:cs="Calibri"/>
          <w:color w:val="000000" w:themeColor="text1"/>
          <w:sz w:val="22"/>
          <w:szCs w:val="22"/>
        </w:rPr>
        <w:t>position</w:t>
      </w:r>
      <w:r w:rsidR="00CE2D63" w:rsidRPr="00CE2D63">
        <w:rPr>
          <w:rFonts w:ascii="Calibri" w:hAnsi="Calibri" w:cs="Calibri"/>
          <w:color w:val="000000" w:themeColor="text1"/>
          <w:sz w:val="22"/>
          <w:szCs w:val="22"/>
        </w:rPr>
        <w:t xml:space="preserve">, we will use that </w:t>
      </w:r>
      <w:r w:rsidR="00CE2D63">
        <w:rPr>
          <w:rFonts w:ascii="Calibri" w:hAnsi="Calibri" w:cs="Calibri"/>
          <w:color w:val="000000" w:themeColor="text1"/>
          <w:sz w:val="22"/>
          <w:szCs w:val="22"/>
        </w:rPr>
        <w:t>Personal Information</w:t>
      </w:r>
      <w:r w:rsidR="00CE2D63" w:rsidRPr="00CE2D63">
        <w:rPr>
          <w:rFonts w:ascii="Calibri" w:hAnsi="Calibri" w:cs="Calibri"/>
          <w:color w:val="000000" w:themeColor="text1"/>
          <w:sz w:val="22"/>
          <w:szCs w:val="22"/>
        </w:rPr>
        <w:t xml:space="preserve"> in connection with your employment or potential </w:t>
      </w:r>
      <w:proofErr w:type="gramStart"/>
      <w:r w:rsidR="00CE2D63" w:rsidRPr="00CE2D63">
        <w:rPr>
          <w:rFonts w:ascii="Calibri" w:hAnsi="Calibri" w:cs="Calibri"/>
          <w:color w:val="000000" w:themeColor="text1"/>
          <w:sz w:val="22"/>
          <w:szCs w:val="22"/>
        </w:rPr>
        <w:t>employment.</w:t>
      </w:r>
      <w:r w:rsidRPr="004D44F0">
        <w:rPr>
          <w:rFonts w:ascii="Calibri" w:hAnsi="Calibri" w:cs="Calibri"/>
          <w:color w:val="000000" w:themeColor="text1"/>
          <w:sz w:val="22"/>
          <w:szCs w:val="22"/>
        </w:rPr>
        <w:t>.</w:t>
      </w:r>
      <w:proofErr w:type="gramEnd"/>
      <w:r w:rsidRPr="004D44F0">
        <w:rPr>
          <w:rFonts w:ascii="Calibri" w:hAnsi="Calibri" w:cs="Calibri"/>
          <w:color w:val="000000" w:themeColor="text1"/>
          <w:sz w:val="22"/>
          <w:szCs w:val="22"/>
        </w:rPr>
        <w:t xml:space="preserve"> </w:t>
      </w:r>
    </w:p>
    <w:p w14:paraId="3C43F1CF" w14:textId="77777777" w:rsidR="00721ECB" w:rsidRDefault="008A03F2" w:rsidP="00CE2D63">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To </w:t>
      </w:r>
      <w:r w:rsidR="00CE2D63" w:rsidRPr="00CE2D63">
        <w:rPr>
          <w:rFonts w:ascii="Calibri" w:hAnsi="Calibri" w:cs="Calibri"/>
          <w:color w:val="000000" w:themeColor="text1"/>
          <w:sz w:val="22"/>
          <w:szCs w:val="22"/>
        </w:rPr>
        <w:t>administer and inform you about compensation and benefits or information relating to your employment or potential employment</w:t>
      </w:r>
      <w:r w:rsidR="00CE2D63">
        <w:rPr>
          <w:rFonts w:ascii="Calibri" w:hAnsi="Calibri" w:cs="Calibri"/>
          <w:color w:val="000000" w:themeColor="text1"/>
          <w:sz w:val="22"/>
          <w:szCs w:val="22"/>
        </w:rPr>
        <w:t>.</w:t>
      </w:r>
    </w:p>
    <w:p w14:paraId="262D916C" w14:textId="15A05FD4" w:rsidR="00CE2D63" w:rsidRPr="00CE2D63" w:rsidRDefault="00CE2D63" w:rsidP="00721ECB">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CE2D63">
        <w:rPr>
          <w:rFonts w:ascii="Calibri" w:hAnsi="Calibri" w:cs="Calibri"/>
          <w:color w:val="000000" w:themeColor="text1"/>
          <w:sz w:val="22"/>
          <w:szCs w:val="22"/>
        </w:rPr>
        <w:t>To comply with federal, state, or local laws, regulations and internal policies.</w:t>
      </w:r>
    </w:p>
    <w:p w14:paraId="3D30A358" w14:textId="77777777" w:rsidR="00CE2D63" w:rsidRPr="00CE2D63" w:rsidRDefault="00CE2D63" w:rsidP="00721ECB">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CE2D63">
        <w:rPr>
          <w:rFonts w:ascii="Calibri" w:hAnsi="Calibri" w:cs="Calibri"/>
          <w:color w:val="000000" w:themeColor="text1"/>
          <w:sz w:val="22"/>
          <w:szCs w:val="22"/>
        </w:rPr>
        <w:t>Exercising and defending legal claims.</w:t>
      </w:r>
    </w:p>
    <w:p w14:paraId="59001721" w14:textId="3D470460" w:rsidR="00CE2D63" w:rsidRPr="00CE2D63" w:rsidRDefault="00CE2D63" w:rsidP="00CE2D63">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CE2D63">
        <w:rPr>
          <w:rFonts w:ascii="Calibri" w:hAnsi="Calibri" w:cs="Calibri"/>
          <w:color w:val="000000" w:themeColor="text1"/>
          <w:sz w:val="22"/>
          <w:szCs w:val="22"/>
        </w:rPr>
        <w:t xml:space="preserve">Performing accounting, audit, and other internal functions, such as administration of our records retention </w:t>
      </w:r>
      <w:r>
        <w:rPr>
          <w:rFonts w:ascii="Calibri" w:hAnsi="Calibri" w:cs="Calibri"/>
          <w:color w:val="000000" w:themeColor="text1"/>
          <w:sz w:val="22"/>
          <w:szCs w:val="22"/>
        </w:rPr>
        <w:t>process</w:t>
      </w:r>
      <w:r w:rsidRPr="00CE2D63">
        <w:rPr>
          <w:rFonts w:ascii="Calibri" w:hAnsi="Calibri" w:cs="Calibri"/>
          <w:color w:val="000000" w:themeColor="text1"/>
          <w:sz w:val="22"/>
          <w:szCs w:val="22"/>
        </w:rPr>
        <w:t>.</w:t>
      </w:r>
    </w:p>
    <w:p w14:paraId="4BE8EA8C" w14:textId="119B67B8" w:rsidR="008A03F2" w:rsidRPr="004D44F0" w:rsidRDefault="008A03F2" w:rsidP="00CE2D63">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4D44F0">
        <w:rPr>
          <w:rFonts w:ascii="Calibri" w:hAnsi="Calibri" w:cs="Calibri"/>
          <w:color w:val="000000" w:themeColor="text1"/>
          <w:sz w:val="22"/>
          <w:szCs w:val="22"/>
        </w:rPr>
        <w:t>To process your requests</w:t>
      </w:r>
      <w:r w:rsidR="00721ECB">
        <w:rPr>
          <w:rFonts w:ascii="Calibri" w:hAnsi="Calibri" w:cs="Calibri" w:hint="cs"/>
          <w:color w:val="000000" w:themeColor="text1"/>
          <w:sz w:val="22"/>
          <w:szCs w:val="22"/>
          <w:rtl/>
          <w:lang w:bidi="he-IL"/>
        </w:rPr>
        <w:t>.</w:t>
      </w:r>
      <w:r w:rsidRPr="004D44F0">
        <w:rPr>
          <w:rFonts w:ascii="Calibri" w:hAnsi="Calibri" w:cs="Calibri"/>
          <w:color w:val="000000" w:themeColor="text1"/>
          <w:sz w:val="22"/>
          <w:szCs w:val="22"/>
        </w:rPr>
        <w:t xml:space="preserve"> </w:t>
      </w:r>
    </w:p>
    <w:p w14:paraId="417ACEAE" w14:textId="77777777" w:rsidR="008A03F2" w:rsidRPr="004D44F0" w:rsidRDefault="008A03F2" w:rsidP="00D50DE7">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4D44F0">
        <w:rPr>
          <w:rFonts w:ascii="Calibri" w:hAnsi="Calibri" w:cs="Calibri"/>
          <w:color w:val="000000" w:themeColor="text1"/>
          <w:sz w:val="22"/>
          <w:szCs w:val="22"/>
        </w:rPr>
        <w:t>To provide you with support and to respond to your inquiries, including to investigate and address your concerns and monitor and improve our responses.</w:t>
      </w:r>
    </w:p>
    <w:p w14:paraId="1F57D08A" w14:textId="772E41E8" w:rsidR="008A03F2" w:rsidRPr="004D44F0" w:rsidRDefault="008A03F2" w:rsidP="00D50DE7">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4D44F0">
        <w:rPr>
          <w:rFonts w:ascii="Calibri" w:hAnsi="Calibri" w:cs="Calibri"/>
          <w:color w:val="000000" w:themeColor="text1"/>
          <w:sz w:val="22"/>
          <w:szCs w:val="22"/>
        </w:rPr>
        <w:t>To personalize your Website experience</w:t>
      </w:r>
      <w:r w:rsidR="00CE2D63">
        <w:rPr>
          <w:rFonts w:ascii="Calibri" w:hAnsi="Calibri" w:cs="Calibri"/>
          <w:color w:val="000000" w:themeColor="text1"/>
          <w:sz w:val="22"/>
          <w:szCs w:val="22"/>
        </w:rPr>
        <w:t>.</w:t>
      </w:r>
      <w:r w:rsidRPr="004D44F0">
        <w:rPr>
          <w:rFonts w:ascii="Calibri" w:hAnsi="Calibri" w:cs="Calibri"/>
          <w:color w:val="000000" w:themeColor="text1"/>
          <w:sz w:val="22"/>
          <w:szCs w:val="22"/>
        </w:rPr>
        <w:t xml:space="preserve"> </w:t>
      </w:r>
    </w:p>
    <w:p w14:paraId="34A5975A" w14:textId="77777777" w:rsidR="008A03F2" w:rsidRPr="004D44F0" w:rsidRDefault="008A03F2" w:rsidP="00D50DE7">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4D44F0">
        <w:rPr>
          <w:rFonts w:ascii="Calibri" w:hAnsi="Calibri" w:cs="Calibri"/>
          <w:color w:val="000000" w:themeColor="text1"/>
          <w:sz w:val="22"/>
          <w:szCs w:val="22"/>
        </w:rPr>
        <w:t>To respond to law enforcement requests and as required by applicable law, court order, or governmental regulations.</w:t>
      </w:r>
    </w:p>
    <w:p w14:paraId="4FAC35BB" w14:textId="57603DFE" w:rsidR="008A03F2" w:rsidRPr="004D44F0" w:rsidRDefault="008A03F2" w:rsidP="00D50DE7">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As described to you when collecting your </w:t>
      </w:r>
      <w:r w:rsidR="00026349" w:rsidRPr="004D44F0">
        <w:rPr>
          <w:rFonts w:ascii="Calibri" w:hAnsi="Calibri" w:cs="Calibri"/>
          <w:color w:val="000000" w:themeColor="text1"/>
          <w:sz w:val="22"/>
          <w:szCs w:val="22"/>
        </w:rPr>
        <w:t>P</w:t>
      </w:r>
      <w:r w:rsidRPr="004D44F0">
        <w:rPr>
          <w:rFonts w:ascii="Calibri" w:hAnsi="Calibri" w:cs="Calibri"/>
          <w:color w:val="000000" w:themeColor="text1"/>
          <w:sz w:val="22"/>
          <w:szCs w:val="22"/>
        </w:rPr>
        <w:t xml:space="preserve">ersonal </w:t>
      </w:r>
      <w:r w:rsidR="00026349" w:rsidRPr="004D44F0">
        <w:rPr>
          <w:rFonts w:ascii="Calibri" w:hAnsi="Calibri" w:cs="Calibri"/>
          <w:color w:val="000000" w:themeColor="text1"/>
          <w:sz w:val="22"/>
          <w:szCs w:val="22"/>
        </w:rPr>
        <w:t>I</w:t>
      </w:r>
      <w:r w:rsidRPr="004D44F0">
        <w:rPr>
          <w:rFonts w:ascii="Calibri" w:hAnsi="Calibri" w:cs="Calibri"/>
          <w:color w:val="000000" w:themeColor="text1"/>
          <w:sz w:val="22"/>
          <w:szCs w:val="22"/>
        </w:rPr>
        <w:t>nformation or as otherwise set forth in the CCPA.</w:t>
      </w:r>
    </w:p>
    <w:p w14:paraId="1C961F34" w14:textId="0127398F" w:rsidR="008A03F2" w:rsidRPr="004D44F0" w:rsidRDefault="008A03F2" w:rsidP="00D50DE7">
      <w:pPr>
        <w:numPr>
          <w:ilvl w:val="0"/>
          <w:numId w:val="15"/>
        </w:numPr>
        <w:shd w:val="clear" w:color="auto" w:fill="FFFFFF"/>
        <w:spacing w:before="100" w:beforeAutospacing="1" w:after="144"/>
        <w:ind w:left="1032"/>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To evaluate or conduct a merger, divestiture, restructuring, reorganization, dissolution, or other sale or transfer of some or all of </w:t>
      </w:r>
      <w:proofErr w:type="spellStart"/>
      <w:r w:rsidR="00B14F9E" w:rsidRPr="004D44F0">
        <w:rPr>
          <w:rFonts w:ascii="Calibri" w:hAnsi="Calibri" w:cs="Calibri"/>
          <w:color w:val="000000" w:themeColor="text1"/>
          <w:sz w:val="22"/>
          <w:szCs w:val="22"/>
        </w:rPr>
        <w:t>JFrog’s</w:t>
      </w:r>
      <w:proofErr w:type="spellEnd"/>
      <w:r w:rsidRPr="004D44F0">
        <w:rPr>
          <w:rFonts w:ascii="Calibri" w:hAnsi="Calibri" w:cs="Calibri"/>
          <w:color w:val="000000" w:themeColor="text1"/>
          <w:sz w:val="22"/>
          <w:szCs w:val="22"/>
        </w:rPr>
        <w:t xml:space="preserve"> assets, whether as a going concern or as part of bankruptcy, liquidation, or similar proceeding, in which </w:t>
      </w:r>
      <w:r w:rsidR="00026349" w:rsidRPr="004D44F0">
        <w:rPr>
          <w:rFonts w:ascii="Calibri" w:hAnsi="Calibri" w:cs="Calibri"/>
          <w:color w:val="000000" w:themeColor="text1"/>
          <w:sz w:val="22"/>
          <w:szCs w:val="22"/>
        </w:rPr>
        <w:t>P</w:t>
      </w:r>
      <w:r w:rsidRPr="004D44F0">
        <w:rPr>
          <w:rFonts w:ascii="Calibri" w:hAnsi="Calibri" w:cs="Calibri"/>
          <w:color w:val="000000" w:themeColor="text1"/>
          <w:sz w:val="22"/>
          <w:szCs w:val="22"/>
        </w:rPr>
        <w:t xml:space="preserve">ersonal </w:t>
      </w:r>
      <w:r w:rsidR="00026349" w:rsidRPr="004D44F0">
        <w:rPr>
          <w:rFonts w:ascii="Calibri" w:hAnsi="Calibri" w:cs="Calibri"/>
          <w:color w:val="000000" w:themeColor="text1"/>
          <w:sz w:val="22"/>
          <w:szCs w:val="22"/>
        </w:rPr>
        <w:t>I</w:t>
      </w:r>
      <w:r w:rsidRPr="004D44F0">
        <w:rPr>
          <w:rFonts w:ascii="Calibri" w:hAnsi="Calibri" w:cs="Calibri"/>
          <w:color w:val="000000" w:themeColor="text1"/>
          <w:sz w:val="22"/>
          <w:szCs w:val="22"/>
        </w:rPr>
        <w:t xml:space="preserve">nformation held by </w:t>
      </w:r>
      <w:r w:rsidR="00B14F9E" w:rsidRPr="004D44F0">
        <w:rPr>
          <w:rFonts w:ascii="Calibri" w:hAnsi="Calibri" w:cs="Calibri"/>
          <w:color w:val="000000" w:themeColor="text1"/>
          <w:sz w:val="22"/>
          <w:szCs w:val="22"/>
        </w:rPr>
        <w:t xml:space="preserve">JFrog </w:t>
      </w:r>
      <w:r w:rsidRPr="004D44F0">
        <w:rPr>
          <w:rFonts w:ascii="Calibri" w:hAnsi="Calibri" w:cs="Calibri"/>
          <w:color w:val="000000" w:themeColor="text1"/>
          <w:sz w:val="22"/>
          <w:szCs w:val="22"/>
        </w:rPr>
        <w:t xml:space="preserve">about our Website </w:t>
      </w:r>
      <w:r w:rsidR="00721ECB">
        <w:rPr>
          <w:rFonts w:ascii="Calibri" w:hAnsi="Calibri" w:cs="Calibri"/>
          <w:color w:val="000000" w:themeColor="text1"/>
          <w:sz w:val="22"/>
          <w:szCs w:val="22"/>
          <w:lang w:bidi="he-IL"/>
        </w:rPr>
        <w:t>visitors</w:t>
      </w:r>
      <w:r w:rsidR="009D6B33" w:rsidRPr="004D44F0">
        <w:rPr>
          <w:rFonts w:ascii="Calibri" w:hAnsi="Calibri" w:cs="Calibri"/>
          <w:color w:val="000000" w:themeColor="text1"/>
          <w:sz w:val="22"/>
          <w:szCs w:val="22"/>
        </w:rPr>
        <w:t xml:space="preserve"> </w:t>
      </w:r>
      <w:r w:rsidRPr="004D44F0">
        <w:rPr>
          <w:rFonts w:ascii="Calibri" w:hAnsi="Calibri" w:cs="Calibri"/>
          <w:color w:val="000000" w:themeColor="text1"/>
          <w:sz w:val="22"/>
          <w:szCs w:val="22"/>
        </w:rPr>
        <w:t>is among the assets transferred.</w:t>
      </w:r>
    </w:p>
    <w:p w14:paraId="4637C051" w14:textId="434DC916" w:rsidR="008A03F2" w:rsidRPr="004D44F0" w:rsidRDefault="008A03F2" w:rsidP="00D50DE7">
      <w:pPr>
        <w:shd w:val="clear" w:color="auto" w:fill="FFFFFF"/>
        <w:spacing w:after="312"/>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JFrog will not collect additional categories of </w:t>
      </w:r>
      <w:r w:rsidR="00026349" w:rsidRPr="004D44F0">
        <w:rPr>
          <w:rFonts w:ascii="Calibri" w:hAnsi="Calibri" w:cs="Calibri"/>
          <w:color w:val="000000" w:themeColor="text1"/>
          <w:sz w:val="22"/>
          <w:szCs w:val="22"/>
        </w:rPr>
        <w:t>P</w:t>
      </w:r>
      <w:r w:rsidRPr="004D44F0">
        <w:rPr>
          <w:rFonts w:ascii="Calibri" w:hAnsi="Calibri" w:cs="Calibri"/>
          <w:color w:val="000000" w:themeColor="text1"/>
          <w:sz w:val="22"/>
          <w:szCs w:val="22"/>
        </w:rPr>
        <w:t xml:space="preserve">ersonal </w:t>
      </w:r>
      <w:r w:rsidR="00026349" w:rsidRPr="004D44F0">
        <w:rPr>
          <w:rFonts w:ascii="Calibri" w:hAnsi="Calibri" w:cs="Calibri"/>
          <w:color w:val="000000" w:themeColor="text1"/>
          <w:sz w:val="22"/>
          <w:szCs w:val="22"/>
        </w:rPr>
        <w:t>I</w:t>
      </w:r>
      <w:r w:rsidRPr="004D44F0">
        <w:rPr>
          <w:rFonts w:ascii="Calibri" w:hAnsi="Calibri" w:cs="Calibri"/>
          <w:color w:val="000000" w:themeColor="text1"/>
          <w:sz w:val="22"/>
          <w:szCs w:val="22"/>
        </w:rPr>
        <w:t xml:space="preserve">nformation or use the </w:t>
      </w:r>
      <w:r w:rsidR="00026349" w:rsidRPr="004D44F0">
        <w:rPr>
          <w:rFonts w:ascii="Calibri" w:hAnsi="Calibri" w:cs="Calibri"/>
          <w:color w:val="000000" w:themeColor="text1"/>
          <w:sz w:val="22"/>
          <w:szCs w:val="22"/>
        </w:rPr>
        <w:t>P</w:t>
      </w:r>
      <w:r w:rsidRPr="004D44F0">
        <w:rPr>
          <w:rFonts w:ascii="Calibri" w:hAnsi="Calibri" w:cs="Calibri"/>
          <w:color w:val="000000" w:themeColor="text1"/>
          <w:sz w:val="22"/>
          <w:szCs w:val="22"/>
        </w:rPr>
        <w:t xml:space="preserve">ersonal </w:t>
      </w:r>
      <w:r w:rsidR="00026349" w:rsidRPr="004D44F0">
        <w:rPr>
          <w:rFonts w:ascii="Calibri" w:hAnsi="Calibri" w:cs="Calibri"/>
          <w:color w:val="000000" w:themeColor="text1"/>
          <w:sz w:val="22"/>
          <w:szCs w:val="22"/>
        </w:rPr>
        <w:t>I</w:t>
      </w:r>
      <w:r w:rsidRPr="004D44F0">
        <w:rPr>
          <w:rFonts w:ascii="Calibri" w:hAnsi="Calibri" w:cs="Calibri"/>
          <w:color w:val="000000" w:themeColor="text1"/>
          <w:sz w:val="22"/>
          <w:szCs w:val="22"/>
        </w:rPr>
        <w:t>nformation we collected for materially different, unrelated, or incompatible purposes without providing you notice.</w:t>
      </w:r>
    </w:p>
    <w:p w14:paraId="6330A9F2" w14:textId="77777777" w:rsidR="00C01852" w:rsidRPr="004D44F0" w:rsidRDefault="00C01852" w:rsidP="00D50DE7">
      <w:pPr>
        <w:pStyle w:val="Heading3"/>
        <w:shd w:val="clear" w:color="auto" w:fill="FFFFFF"/>
        <w:jc w:val="both"/>
        <w:rPr>
          <w:rFonts w:ascii="Calibri" w:hAnsi="Calibri" w:cs="Calibri"/>
          <w:color w:val="000000" w:themeColor="text1"/>
          <w:sz w:val="22"/>
          <w:szCs w:val="22"/>
        </w:rPr>
      </w:pPr>
      <w:r w:rsidRPr="004D44F0">
        <w:rPr>
          <w:rStyle w:val="Strong"/>
          <w:rFonts w:ascii="Calibri" w:hAnsi="Calibri" w:cs="Calibri"/>
          <w:color w:val="000000" w:themeColor="text1"/>
          <w:sz w:val="22"/>
          <w:szCs w:val="22"/>
        </w:rPr>
        <w:t>Collection and Disclosure of Personal Information</w:t>
      </w:r>
    </w:p>
    <w:p w14:paraId="5CF494A9" w14:textId="5E0718E8" w:rsidR="00C01852" w:rsidRPr="004D44F0" w:rsidRDefault="00C01852" w:rsidP="00D50DE7">
      <w:pPr>
        <w:pStyle w:val="NormalWeb"/>
        <w:shd w:val="clear" w:color="auto" w:fill="FFFFFF"/>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In the preceding twelve months since this notice was last updated, we have collected Personal Information from general sources including you, your use of our services, your devices, our affiliates, our </w:t>
      </w:r>
      <w:r w:rsidR="00875FAA" w:rsidRPr="004D44F0">
        <w:rPr>
          <w:rFonts w:ascii="Calibri" w:hAnsi="Calibri" w:cs="Calibri"/>
          <w:color w:val="000000" w:themeColor="text1"/>
          <w:sz w:val="22"/>
          <w:szCs w:val="22"/>
          <w:lang w:bidi="he-IL"/>
        </w:rPr>
        <w:t xml:space="preserve">customers, our </w:t>
      </w:r>
      <w:r w:rsidRPr="004D44F0">
        <w:rPr>
          <w:rFonts w:ascii="Calibri" w:hAnsi="Calibri" w:cs="Calibri"/>
          <w:color w:val="000000" w:themeColor="text1"/>
          <w:sz w:val="22"/>
          <w:szCs w:val="22"/>
        </w:rPr>
        <w:t xml:space="preserve">vendors, and our service providers. More specific information about Personal Information we collect is laid out in this notice and in </w:t>
      </w:r>
      <w:r w:rsidR="00302A74" w:rsidRPr="004D44F0">
        <w:rPr>
          <w:rFonts w:ascii="Calibri" w:hAnsi="Calibri" w:cs="Calibri"/>
          <w:color w:val="000000" w:themeColor="text1"/>
          <w:sz w:val="22"/>
          <w:szCs w:val="22"/>
          <w:shd w:val="clear" w:color="auto" w:fill="FFFFFF"/>
        </w:rPr>
        <w:t xml:space="preserve">our </w:t>
      </w:r>
      <w:r w:rsidR="00D25316" w:rsidRPr="004D44F0">
        <w:rPr>
          <w:rFonts w:ascii="Calibri" w:hAnsi="Calibri" w:cs="Calibri"/>
          <w:sz w:val="22"/>
          <w:szCs w:val="22"/>
          <w:shd w:val="clear" w:color="auto" w:fill="FFFFFF"/>
        </w:rPr>
        <w:t>Privacy Policy</w:t>
      </w:r>
      <w:r w:rsidR="00D25316" w:rsidRPr="004D44F0">
        <w:rPr>
          <w:rStyle w:val="Hyperlink"/>
          <w:rFonts w:ascii="Calibri" w:hAnsi="Calibri" w:cs="Calibri"/>
          <w:color w:val="000000" w:themeColor="text1"/>
          <w:sz w:val="22"/>
          <w:szCs w:val="22"/>
          <w:u w:val="none"/>
          <w:shd w:val="clear" w:color="auto" w:fill="FFFFFF"/>
        </w:rPr>
        <w:t xml:space="preserve"> above</w:t>
      </w:r>
      <w:r w:rsidRPr="004D44F0">
        <w:rPr>
          <w:rFonts w:ascii="Calibri" w:hAnsi="Calibri" w:cs="Calibri"/>
          <w:color w:val="000000" w:themeColor="text1"/>
          <w:sz w:val="22"/>
          <w:szCs w:val="22"/>
        </w:rPr>
        <w:t>, which we update from time to time.</w:t>
      </w:r>
    </w:p>
    <w:p w14:paraId="2DF7F8E1" w14:textId="58D7D586" w:rsidR="00C01852" w:rsidRPr="004D44F0" w:rsidRDefault="00C01852" w:rsidP="00D50DE7">
      <w:pPr>
        <w:pStyle w:val="NormalWeb"/>
        <w:shd w:val="clear" w:color="auto" w:fill="FFFFFF"/>
        <w:jc w:val="both"/>
        <w:rPr>
          <w:rFonts w:ascii="Calibri" w:hAnsi="Calibri" w:cs="Calibri" w:hint="cs"/>
          <w:color w:val="000000" w:themeColor="text1"/>
          <w:sz w:val="22"/>
          <w:szCs w:val="22"/>
          <w:rtl/>
          <w:lang w:bidi="he-IL"/>
        </w:rPr>
      </w:pPr>
      <w:r w:rsidRPr="004D44F0">
        <w:rPr>
          <w:rFonts w:ascii="Calibri" w:hAnsi="Calibri" w:cs="Calibri"/>
          <w:color w:val="000000" w:themeColor="text1"/>
          <w:sz w:val="22"/>
          <w:szCs w:val="22"/>
        </w:rPr>
        <w:t>As also explained in our Privacy Policy, we share your Personal Information with the following parties: </w:t>
      </w:r>
    </w:p>
    <w:p w14:paraId="1D138F48" w14:textId="6B2766D2" w:rsidR="00C01852" w:rsidRDefault="00C01852" w:rsidP="00D50DE7">
      <w:pPr>
        <w:numPr>
          <w:ilvl w:val="0"/>
          <w:numId w:val="11"/>
        </w:numPr>
        <w:shd w:val="clear" w:color="auto" w:fill="FFFFFF"/>
        <w:spacing w:before="100" w:beforeAutospacing="1" w:after="100" w:afterAutospacing="1"/>
        <w:jc w:val="both"/>
        <w:rPr>
          <w:rFonts w:ascii="Calibri" w:hAnsi="Calibri" w:cs="Calibri"/>
          <w:color w:val="000000" w:themeColor="text1"/>
          <w:sz w:val="22"/>
          <w:szCs w:val="22"/>
        </w:rPr>
      </w:pPr>
      <w:r w:rsidRPr="00CA5D7C">
        <w:rPr>
          <w:rFonts w:ascii="Calibri" w:hAnsi="Calibri" w:cs="Calibri"/>
          <w:color w:val="000000" w:themeColor="text1"/>
          <w:sz w:val="22"/>
          <w:szCs w:val="22"/>
        </w:rPr>
        <w:t>Affiliates.</w:t>
      </w:r>
    </w:p>
    <w:p w14:paraId="1EBF7306" w14:textId="77777777" w:rsidR="00721ECB" w:rsidRDefault="00C01852" w:rsidP="00721ECB">
      <w:pPr>
        <w:numPr>
          <w:ilvl w:val="0"/>
          <w:numId w:val="11"/>
        </w:numPr>
        <w:shd w:val="clear" w:color="auto" w:fill="FFFFFF"/>
        <w:spacing w:before="100" w:beforeAutospacing="1" w:after="100" w:afterAutospacing="1"/>
        <w:jc w:val="both"/>
        <w:rPr>
          <w:rFonts w:ascii="Calibri" w:hAnsi="Calibri" w:cs="Calibri"/>
          <w:color w:val="000000" w:themeColor="text1"/>
          <w:sz w:val="22"/>
          <w:szCs w:val="22"/>
        </w:rPr>
      </w:pPr>
      <w:r w:rsidRPr="00721ECB">
        <w:rPr>
          <w:rFonts w:ascii="Calibri" w:hAnsi="Calibri" w:cs="Calibri"/>
          <w:color w:val="000000" w:themeColor="text1"/>
          <w:sz w:val="22"/>
          <w:szCs w:val="22"/>
        </w:rPr>
        <w:t>Vendors and service providers, including for data analytics and marketing</w:t>
      </w:r>
      <w:r w:rsidR="00CA5D7C" w:rsidRPr="00721ECB">
        <w:rPr>
          <w:rFonts w:ascii="Calibri" w:hAnsi="Calibri" w:cs="Calibri"/>
          <w:color w:val="000000" w:themeColor="text1"/>
          <w:sz w:val="22"/>
          <w:szCs w:val="22"/>
        </w:rPr>
        <w:t>.</w:t>
      </w:r>
      <w:r w:rsidRPr="00721ECB">
        <w:rPr>
          <w:rFonts w:ascii="Calibri" w:hAnsi="Calibri" w:cs="Calibri"/>
          <w:color w:val="000000" w:themeColor="text1"/>
          <w:sz w:val="22"/>
          <w:szCs w:val="22"/>
        </w:rPr>
        <w:t xml:space="preserve"> </w:t>
      </w:r>
    </w:p>
    <w:p w14:paraId="6557C674" w14:textId="31AC5FD5" w:rsidR="00C01852" w:rsidRPr="00721ECB" w:rsidRDefault="00CA5D7C" w:rsidP="00721ECB">
      <w:pPr>
        <w:numPr>
          <w:ilvl w:val="0"/>
          <w:numId w:val="11"/>
        </w:numPr>
        <w:shd w:val="clear" w:color="auto" w:fill="FFFFFF"/>
        <w:spacing w:before="100" w:beforeAutospacing="1" w:after="100" w:afterAutospacing="1"/>
        <w:jc w:val="both"/>
        <w:rPr>
          <w:rFonts w:ascii="Calibri" w:hAnsi="Calibri" w:cs="Calibri"/>
          <w:color w:val="000000" w:themeColor="text1"/>
          <w:sz w:val="22"/>
          <w:szCs w:val="22"/>
        </w:rPr>
      </w:pPr>
      <w:r>
        <w:rPr>
          <w:rFonts w:ascii="Calibri" w:hAnsi="Calibri" w:cs="Calibri"/>
          <w:color w:val="000000" w:themeColor="text1"/>
          <w:sz w:val="22"/>
          <w:szCs w:val="22"/>
        </w:rPr>
        <w:lastRenderedPageBreak/>
        <w:t>E</w:t>
      </w:r>
      <w:r w:rsidRPr="00721ECB">
        <w:rPr>
          <w:rFonts w:ascii="Calibri" w:hAnsi="Calibri" w:cs="Calibri"/>
          <w:color w:val="000000" w:themeColor="text1"/>
          <w:sz w:val="22"/>
          <w:szCs w:val="22"/>
        </w:rPr>
        <w:t xml:space="preserve">xternal providers </w:t>
      </w:r>
      <w:r w:rsidR="00C01852" w:rsidRPr="00721ECB">
        <w:rPr>
          <w:rFonts w:ascii="Calibri" w:hAnsi="Calibri" w:cs="Calibri"/>
          <w:color w:val="000000" w:themeColor="text1"/>
          <w:sz w:val="22"/>
          <w:szCs w:val="22"/>
        </w:rPr>
        <w:t>integrated into our services</w:t>
      </w:r>
      <w:r w:rsidR="00FF3FD7" w:rsidRPr="00721ECB">
        <w:rPr>
          <w:rFonts w:ascii="Calibri" w:hAnsi="Calibri" w:cs="Calibri"/>
          <w:color w:val="000000" w:themeColor="text1"/>
          <w:sz w:val="22"/>
          <w:szCs w:val="22"/>
        </w:rPr>
        <w:t xml:space="preserve"> for our operational business purposes.</w:t>
      </w:r>
    </w:p>
    <w:p w14:paraId="73653451" w14:textId="77777777" w:rsidR="00C01852" w:rsidRPr="004D44F0" w:rsidRDefault="00C01852" w:rsidP="00D50DE7">
      <w:pPr>
        <w:numPr>
          <w:ilvl w:val="0"/>
          <w:numId w:val="11"/>
        </w:numPr>
        <w:shd w:val="clear" w:color="auto" w:fill="FFFFFF"/>
        <w:spacing w:before="100" w:beforeAutospacing="1" w:after="100" w:afterAutospacing="1"/>
        <w:jc w:val="both"/>
        <w:rPr>
          <w:rFonts w:ascii="Calibri" w:hAnsi="Calibri" w:cs="Calibri"/>
          <w:color w:val="000000" w:themeColor="text1"/>
          <w:sz w:val="22"/>
          <w:szCs w:val="22"/>
        </w:rPr>
      </w:pPr>
      <w:r w:rsidRPr="004D44F0">
        <w:rPr>
          <w:rFonts w:ascii="Calibri" w:hAnsi="Calibri" w:cs="Calibri"/>
          <w:color w:val="000000" w:themeColor="text1"/>
          <w:sz w:val="22"/>
          <w:szCs w:val="22"/>
        </w:rPr>
        <w:t>Third parties as required by law and similar disclosures.</w:t>
      </w:r>
    </w:p>
    <w:p w14:paraId="0C950203" w14:textId="77777777" w:rsidR="00C01852" w:rsidRPr="004D44F0" w:rsidRDefault="00C01852" w:rsidP="00D50DE7">
      <w:pPr>
        <w:numPr>
          <w:ilvl w:val="0"/>
          <w:numId w:val="11"/>
        </w:numPr>
        <w:shd w:val="clear" w:color="auto" w:fill="FFFFFF"/>
        <w:spacing w:before="100" w:beforeAutospacing="1" w:after="100" w:afterAutospacing="1"/>
        <w:jc w:val="both"/>
        <w:rPr>
          <w:rFonts w:ascii="Calibri" w:hAnsi="Calibri" w:cs="Calibri"/>
          <w:color w:val="000000" w:themeColor="text1"/>
          <w:sz w:val="22"/>
          <w:szCs w:val="22"/>
        </w:rPr>
      </w:pPr>
      <w:r w:rsidRPr="004D44F0">
        <w:rPr>
          <w:rFonts w:ascii="Calibri" w:hAnsi="Calibri" w:cs="Calibri"/>
          <w:color w:val="000000" w:themeColor="text1"/>
          <w:sz w:val="22"/>
          <w:szCs w:val="22"/>
        </w:rPr>
        <w:t>Third parties in connection with a merger, sale, or asset transfer.</w:t>
      </w:r>
    </w:p>
    <w:p w14:paraId="4B7AE6DC" w14:textId="731D5EB7" w:rsidR="00C01852" w:rsidRPr="004D44F0" w:rsidRDefault="00C01852" w:rsidP="00D50DE7">
      <w:pPr>
        <w:numPr>
          <w:ilvl w:val="0"/>
          <w:numId w:val="11"/>
        </w:numPr>
        <w:shd w:val="clear" w:color="auto" w:fill="FFFFFF"/>
        <w:spacing w:before="100" w:beforeAutospacing="1" w:after="100" w:afterAutospacing="1"/>
        <w:jc w:val="both"/>
        <w:rPr>
          <w:rFonts w:ascii="Calibri" w:hAnsi="Calibri" w:cs="Calibri"/>
          <w:color w:val="000000" w:themeColor="text1"/>
          <w:sz w:val="22"/>
          <w:szCs w:val="22"/>
        </w:rPr>
      </w:pPr>
      <w:r w:rsidRPr="004D44F0">
        <w:rPr>
          <w:rFonts w:ascii="Calibri" w:hAnsi="Calibri" w:cs="Calibri"/>
          <w:color w:val="000000" w:themeColor="text1"/>
          <w:sz w:val="22"/>
          <w:szCs w:val="22"/>
        </w:rPr>
        <w:t>Other third parties for whom we have obtained your permission to disclose your Personal Information.</w:t>
      </w:r>
    </w:p>
    <w:p w14:paraId="650E9AA4" w14:textId="77777777" w:rsidR="00BF024D" w:rsidRPr="004D44F0" w:rsidRDefault="00BF024D" w:rsidP="00D50DE7">
      <w:pPr>
        <w:jc w:val="both"/>
        <w:rPr>
          <w:rFonts w:ascii="Calibri" w:hAnsi="Calibri" w:cs="Calibri"/>
        </w:rPr>
      </w:pPr>
    </w:p>
    <w:p w14:paraId="4213C9D3" w14:textId="36596EA5" w:rsidR="00A33BB3" w:rsidRPr="004D44F0" w:rsidRDefault="00A33BB3" w:rsidP="00D50DE7">
      <w:pPr>
        <w:jc w:val="both"/>
        <w:rPr>
          <w:rStyle w:val="Strong"/>
          <w:rFonts w:ascii="Calibri" w:hAnsi="Calibri" w:cs="Calibri"/>
          <w:b w:val="0"/>
          <w:bCs w:val="0"/>
          <w:color w:val="000000" w:themeColor="text1"/>
          <w:sz w:val="22"/>
          <w:szCs w:val="22"/>
        </w:rPr>
      </w:pPr>
      <w:r w:rsidRPr="004D44F0">
        <w:rPr>
          <w:rStyle w:val="Strong"/>
          <w:rFonts w:ascii="Calibri" w:hAnsi="Calibri" w:cs="Calibri"/>
          <w:color w:val="000000" w:themeColor="text1"/>
          <w:sz w:val="22"/>
          <w:szCs w:val="22"/>
        </w:rPr>
        <w:t xml:space="preserve">Changes. </w:t>
      </w:r>
      <w:r w:rsidR="00BF024D" w:rsidRPr="004D44F0">
        <w:rPr>
          <w:rStyle w:val="Strong"/>
          <w:rFonts w:ascii="Calibri" w:hAnsi="Calibri" w:cs="Calibri"/>
          <w:b w:val="0"/>
          <w:bCs w:val="0"/>
          <w:color w:val="000000" w:themeColor="text1"/>
          <w:sz w:val="22"/>
          <w:szCs w:val="22"/>
        </w:rPr>
        <w:t>We</w:t>
      </w:r>
      <w:r w:rsidR="00BF024D" w:rsidRPr="004D44F0">
        <w:rPr>
          <w:rStyle w:val="Strong"/>
          <w:rFonts w:ascii="Calibri" w:hAnsi="Calibri" w:cs="Calibri"/>
          <w:color w:val="000000" w:themeColor="text1"/>
          <w:sz w:val="22"/>
          <w:szCs w:val="22"/>
        </w:rPr>
        <w:t xml:space="preserve"> </w:t>
      </w:r>
      <w:r w:rsidRPr="004D44F0">
        <w:rPr>
          <w:rFonts w:ascii="Calibri" w:hAnsi="Calibri" w:cs="Calibri"/>
          <w:color w:val="000000" w:themeColor="text1"/>
          <w:sz w:val="22"/>
          <w:szCs w:val="22"/>
        </w:rPr>
        <w:t xml:space="preserve">reserve the right to amend this </w:t>
      </w:r>
      <w:r w:rsidR="00FF3FD7" w:rsidRPr="00721ECB">
        <w:rPr>
          <w:rFonts w:ascii="Calibri" w:hAnsi="Calibri" w:cs="Calibri"/>
          <w:color w:val="000000" w:themeColor="text1"/>
          <w:sz w:val="22"/>
          <w:szCs w:val="22"/>
        </w:rPr>
        <w:t xml:space="preserve">Employee </w:t>
      </w:r>
      <w:r w:rsidR="00C65379">
        <w:rPr>
          <w:rFonts w:ascii="Calibri" w:hAnsi="Calibri" w:cs="Calibri"/>
          <w:color w:val="000000" w:themeColor="text1"/>
          <w:sz w:val="22"/>
          <w:szCs w:val="22"/>
        </w:rPr>
        <w:t>&amp;</w:t>
      </w:r>
      <w:r w:rsidR="00C65379">
        <w:rPr>
          <w:rFonts w:ascii="Calibri" w:hAnsi="Calibri" w:cs="Calibri"/>
          <w:color w:val="000000" w:themeColor="text1"/>
          <w:sz w:val="22"/>
          <w:szCs w:val="22"/>
        </w:rPr>
        <w:t xml:space="preserve"> </w:t>
      </w:r>
      <w:r w:rsidR="00FF3FD7" w:rsidRPr="00721ECB">
        <w:rPr>
          <w:rFonts w:ascii="Calibri" w:hAnsi="Calibri" w:cs="Calibri"/>
          <w:color w:val="000000" w:themeColor="text1"/>
          <w:sz w:val="22"/>
          <w:szCs w:val="22"/>
        </w:rPr>
        <w:t xml:space="preserve">Candidates </w:t>
      </w:r>
      <w:r w:rsidRPr="004D44F0">
        <w:rPr>
          <w:rFonts w:ascii="Calibri" w:hAnsi="Calibri" w:cs="Calibri"/>
          <w:color w:val="000000" w:themeColor="text1"/>
          <w:sz w:val="22"/>
          <w:szCs w:val="22"/>
        </w:rPr>
        <w:t>Privacy Notice at our discretion and at any time. You are responsible for periodically visiting the JFrog website and this</w:t>
      </w:r>
      <w:r w:rsidR="00FF3FD7" w:rsidRPr="00FF3FD7">
        <w:t xml:space="preserve"> </w:t>
      </w:r>
      <w:r w:rsidR="00FF3FD7" w:rsidRPr="00FF3FD7">
        <w:rPr>
          <w:rFonts w:ascii="Calibri" w:hAnsi="Calibri" w:cs="Calibri"/>
          <w:color w:val="000000" w:themeColor="text1"/>
          <w:sz w:val="22"/>
          <w:szCs w:val="22"/>
        </w:rPr>
        <w:t xml:space="preserve">Employee </w:t>
      </w:r>
      <w:r w:rsidR="00C65379">
        <w:rPr>
          <w:rFonts w:ascii="Calibri" w:hAnsi="Calibri" w:cs="Calibri"/>
          <w:color w:val="000000" w:themeColor="text1"/>
          <w:sz w:val="22"/>
          <w:szCs w:val="22"/>
        </w:rPr>
        <w:t>&amp;</w:t>
      </w:r>
      <w:r w:rsidR="00C65379">
        <w:rPr>
          <w:rFonts w:ascii="Calibri" w:hAnsi="Calibri" w:cs="Calibri"/>
          <w:color w:val="000000" w:themeColor="text1"/>
          <w:sz w:val="22"/>
          <w:szCs w:val="22"/>
        </w:rPr>
        <w:t xml:space="preserve"> </w:t>
      </w:r>
      <w:r w:rsidR="00FF3FD7" w:rsidRPr="00FF3FD7">
        <w:rPr>
          <w:rFonts w:ascii="Calibri" w:hAnsi="Calibri" w:cs="Calibri"/>
          <w:color w:val="000000" w:themeColor="text1"/>
          <w:sz w:val="22"/>
          <w:szCs w:val="22"/>
        </w:rPr>
        <w:t>Candidates</w:t>
      </w:r>
      <w:r w:rsidRPr="004D44F0">
        <w:rPr>
          <w:rFonts w:ascii="Calibri" w:hAnsi="Calibri" w:cs="Calibri"/>
          <w:color w:val="000000" w:themeColor="text1"/>
          <w:sz w:val="22"/>
          <w:szCs w:val="22"/>
        </w:rPr>
        <w:t xml:space="preserve"> Privacy Notice to check for any changes.</w:t>
      </w:r>
    </w:p>
    <w:p w14:paraId="05253D8E" w14:textId="77777777" w:rsidR="00A33BB3" w:rsidRPr="004D44F0" w:rsidRDefault="00A33BB3" w:rsidP="00D50DE7">
      <w:pPr>
        <w:pStyle w:val="Heading3"/>
        <w:shd w:val="clear" w:color="auto" w:fill="FFFFFF"/>
        <w:jc w:val="both"/>
        <w:rPr>
          <w:rStyle w:val="Strong"/>
          <w:rFonts w:ascii="Calibri" w:hAnsi="Calibri" w:cs="Calibri"/>
          <w:color w:val="000000" w:themeColor="text1"/>
          <w:sz w:val="22"/>
          <w:szCs w:val="22"/>
        </w:rPr>
      </w:pPr>
    </w:p>
    <w:p w14:paraId="1E8E2B6A" w14:textId="0C326A50" w:rsidR="00C01852" w:rsidRPr="004D44F0" w:rsidRDefault="00C01852" w:rsidP="00D50DE7">
      <w:pPr>
        <w:pStyle w:val="Heading3"/>
        <w:shd w:val="clear" w:color="auto" w:fill="FFFFFF"/>
        <w:jc w:val="both"/>
        <w:rPr>
          <w:rFonts w:ascii="Calibri" w:hAnsi="Calibri" w:cs="Calibri"/>
          <w:color w:val="000000" w:themeColor="text1"/>
          <w:sz w:val="22"/>
          <w:szCs w:val="22"/>
        </w:rPr>
      </w:pPr>
      <w:r w:rsidRPr="004D44F0">
        <w:rPr>
          <w:rStyle w:val="Strong"/>
          <w:rFonts w:ascii="Calibri" w:hAnsi="Calibri" w:cs="Calibri"/>
          <w:color w:val="000000" w:themeColor="text1"/>
          <w:sz w:val="22"/>
          <w:szCs w:val="22"/>
        </w:rPr>
        <w:t>Contact Information</w:t>
      </w:r>
    </w:p>
    <w:p w14:paraId="4F243DD3" w14:textId="2F527031" w:rsidR="00C01852" w:rsidRPr="004D44F0" w:rsidRDefault="00C01852" w:rsidP="00D50DE7">
      <w:pPr>
        <w:pStyle w:val="NormalWeb"/>
        <w:shd w:val="clear" w:color="auto" w:fill="FFFFFF"/>
        <w:jc w:val="both"/>
        <w:rPr>
          <w:rFonts w:ascii="Calibri" w:hAnsi="Calibri" w:cs="Calibri"/>
          <w:color w:val="000000" w:themeColor="text1"/>
          <w:sz w:val="22"/>
          <w:szCs w:val="22"/>
        </w:rPr>
      </w:pPr>
      <w:r w:rsidRPr="004D44F0">
        <w:rPr>
          <w:rFonts w:ascii="Calibri" w:hAnsi="Calibri" w:cs="Calibri"/>
          <w:color w:val="000000" w:themeColor="text1"/>
          <w:sz w:val="22"/>
          <w:szCs w:val="22"/>
        </w:rPr>
        <w:t xml:space="preserve">If you have any questions, comments, or concerns about our processing activities, or you would like to exercise your privacy rights, please email us </w:t>
      </w:r>
      <w:hyperlink r:id="rId8" w:history="1">
        <w:r w:rsidR="004D44F0" w:rsidRPr="004D44F0">
          <w:rPr>
            <w:rStyle w:val="Hyperlink"/>
            <w:rFonts w:ascii="Calibri" w:hAnsi="Calibri" w:cs="Calibri"/>
            <w:sz w:val="22"/>
            <w:szCs w:val="22"/>
          </w:rPr>
          <w:t>Privacy@jfrog.com</w:t>
        </w:r>
      </w:hyperlink>
      <w:r w:rsidRPr="004D44F0">
        <w:rPr>
          <w:rFonts w:ascii="Calibri" w:hAnsi="Calibri" w:cs="Calibri"/>
          <w:color w:val="00B050"/>
          <w:sz w:val="22"/>
          <w:szCs w:val="22"/>
        </w:rPr>
        <w:t> </w:t>
      </w:r>
      <w:r w:rsidRPr="004D44F0">
        <w:rPr>
          <w:rFonts w:ascii="Calibri" w:hAnsi="Calibri" w:cs="Calibri"/>
          <w:color w:val="000000" w:themeColor="text1"/>
          <w:sz w:val="22"/>
          <w:szCs w:val="22"/>
        </w:rPr>
        <w:t>or write to us at:</w:t>
      </w:r>
    </w:p>
    <w:p w14:paraId="735E0F10" w14:textId="35D77D42" w:rsidR="00C01852" w:rsidRPr="004D44F0" w:rsidRDefault="00015196" w:rsidP="00D50DE7">
      <w:pPr>
        <w:jc w:val="both"/>
        <w:rPr>
          <w:rFonts w:ascii="Calibri" w:hAnsi="Calibri" w:cs="Calibri"/>
          <w:color w:val="000000" w:themeColor="text1"/>
          <w:sz w:val="22"/>
          <w:szCs w:val="22"/>
        </w:rPr>
      </w:pPr>
      <w:r w:rsidRPr="004D44F0">
        <w:rPr>
          <w:rFonts w:ascii="Calibri" w:hAnsi="Calibri" w:cs="Calibri"/>
          <w:b/>
          <w:bCs/>
          <w:color w:val="000000" w:themeColor="text1"/>
          <w:sz w:val="22"/>
          <w:szCs w:val="22"/>
        </w:rPr>
        <w:t>Postal Address</w:t>
      </w:r>
      <w:r w:rsidRPr="004D44F0">
        <w:rPr>
          <w:rFonts w:ascii="Calibri" w:hAnsi="Calibri" w:cs="Calibri"/>
          <w:color w:val="000000" w:themeColor="text1"/>
          <w:sz w:val="22"/>
          <w:szCs w:val="22"/>
        </w:rPr>
        <w:t>:</w:t>
      </w:r>
    </w:p>
    <w:p w14:paraId="26ED1403" w14:textId="475B98E3" w:rsidR="00015196" w:rsidRPr="004D44F0" w:rsidRDefault="00015196" w:rsidP="00D50DE7">
      <w:pPr>
        <w:jc w:val="both"/>
        <w:rPr>
          <w:rFonts w:ascii="Calibri" w:hAnsi="Calibri" w:cs="Calibri"/>
          <w:color w:val="000000" w:themeColor="text1"/>
          <w:sz w:val="22"/>
          <w:szCs w:val="22"/>
        </w:rPr>
      </w:pPr>
      <w:r w:rsidRPr="004D44F0">
        <w:rPr>
          <w:rFonts w:ascii="Calibri" w:hAnsi="Calibri" w:cs="Calibri"/>
          <w:color w:val="000000" w:themeColor="text1"/>
          <w:sz w:val="22"/>
          <w:szCs w:val="22"/>
        </w:rPr>
        <w:t>JFrog</w:t>
      </w:r>
      <w:r w:rsidR="00383EBE" w:rsidRPr="004D44F0">
        <w:rPr>
          <w:rFonts w:ascii="Calibri" w:hAnsi="Calibri" w:cs="Calibri"/>
          <w:color w:val="000000" w:themeColor="text1"/>
          <w:sz w:val="22"/>
          <w:szCs w:val="22"/>
        </w:rPr>
        <w:t>, Inc.</w:t>
      </w:r>
    </w:p>
    <w:p w14:paraId="6D4ED25E" w14:textId="3D2DB5CF" w:rsidR="00015196" w:rsidRPr="004D44F0" w:rsidRDefault="00015196" w:rsidP="00D50DE7">
      <w:pPr>
        <w:jc w:val="both"/>
        <w:rPr>
          <w:rFonts w:ascii="Calibri" w:hAnsi="Calibri" w:cs="Calibri"/>
          <w:color w:val="000000" w:themeColor="text1"/>
          <w:sz w:val="22"/>
          <w:szCs w:val="22"/>
        </w:rPr>
      </w:pPr>
      <w:r w:rsidRPr="004D44F0">
        <w:rPr>
          <w:rFonts w:ascii="Calibri" w:hAnsi="Calibri" w:cs="Calibri"/>
          <w:color w:val="000000" w:themeColor="text1"/>
          <w:sz w:val="22"/>
          <w:szCs w:val="22"/>
        </w:rPr>
        <w:t>270 E. Caribbean Drive</w:t>
      </w:r>
    </w:p>
    <w:p w14:paraId="1DA49626" w14:textId="58DCC299" w:rsidR="00015196" w:rsidRPr="004D44F0" w:rsidRDefault="00015196" w:rsidP="00D50DE7">
      <w:pPr>
        <w:jc w:val="both"/>
        <w:rPr>
          <w:rFonts w:ascii="Calibri" w:hAnsi="Calibri" w:cs="Calibri"/>
          <w:color w:val="000000" w:themeColor="text1"/>
          <w:sz w:val="22"/>
          <w:szCs w:val="22"/>
        </w:rPr>
      </w:pPr>
      <w:r w:rsidRPr="004D44F0">
        <w:rPr>
          <w:rFonts w:ascii="Calibri" w:hAnsi="Calibri" w:cs="Calibri"/>
          <w:color w:val="000000" w:themeColor="text1"/>
          <w:sz w:val="22"/>
          <w:szCs w:val="22"/>
        </w:rPr>
        <w:t>Sunnyvale, CA 94089</w:t>
      </w:r>
    </w:p>
    <w:p w14:paraId="2822520F" w14:textId="47B2C132" w:rsidR="00015196" w:rsidRPr="004D44F0" w:rsidRDefault="00015196" w:rsidP="00D50DE7">
      <w:pPr>
        <w:jc w:val="both"/>
        <w:rPr>
          <w:rFonts w:ascii="Calibri" w:hAnsi="Calibri" w:cs="Calibri"/>
          <w:color w:val="000000" w:themeColor="text1"/>
          <w:sz w:val="22"/>
          <w:szCs w:val="22"/>
        </w:rPr>
      </w:pPr>
    </w:p>
    <w:p w14:paraId="08C9CEC9" w14:textId="410EB71B" w:rsidR="00C01852" w:rsidRPr="004D44F0" w:rsidRDefault="00C01852" w:rsidP="00D50DE7">
      <w:pPr>
        <w:jc w:val="both"/>
        <w:rPr>
          <w:rFonts w:ascii="Calibri" w:hAnsi="Calibri" w:cs="Calibri"/>
          <w:color w:val="000000" w:themeColor="text1"/>
          <w:sz w:val="22"/>
          <w:szCs w:val="22"/>
        </w:rPr>
      </w:pPr>
    </w:p>
    <w:p w14:paraId="6C936896" w14:textId="6E204444" w:rsidR="00C01852" w:rsidRPr="004D44F0" w:rsidRDefault="00C01852" w:rsidP="00D50DE7">
      <w:pPr>
        <w:jc w:val="both"/>
        <w:rPr>
          <w:rFonts w:ascii="Calibri" w:hAnsi="Calibri" w:cs="Calibri"/>
          <w:color w:val="000000" w:themeColor="text1"/>
          <w:sz w:val="22"/>
          <w:szCs w:val="22"/>
        </w:rPr>
      </w:pPr>
    </w:p>
    <w:p w14:paraId="66E7D59E" w14:textId="66FB0469" w:rsidR="00C01852" w:rsidRPr="004D44F0" w:rsidRDefault="00C01852" w:rsidP="00D50DE7">
      <w:pPr>
        <w:jc w:val="both"/>
        <w:rPr>
          <w:rFonts w:ascii="Calibri" w:hAnsi="Calibri" w:cs="Calibri"/>
          <w:color w:val="000000" w:themeColor="text1"/>
          <w:sz w:val="22"/>
          <w:szCs w:val="22"/>
        </w:rPr>
      </w:pPr>
    </w:p>
    <w:p w14:paraId="46E50D35" w14:textId="5C3874A8" w:rsidR="00C01852" w:rsidRPr="004D44F0" w:rsidRDefault="00C01852" w:rsidP="00D50DE7">
      <w:pPr>
        <w:jc w:val="both"/>
        <w:rPr>
          <w:rFonts w:ascii="Calibri" w:hAnsi="Calibri" w:cs="Calibri"/>
          <w:color w:val="000000" w:themeColor="text1"/>
          <w:sz w:val="22"/>
          <w:szCs w:val="22"/>
        </w:rPr>
      </w:pPr>
    </w:p>
    <w:p w14:paraId="7CE03907" w14:textId="40F8C63E" w:rsidR="00C01852" w:rsidRPr="004D44F0" w:rsidRDefault="00C01852" w:rsidP="00D50DE7">
      <w:pPr>
        <w:jc w:val="both"/>
        <w:rPr>
          <w:rFonts w:ascii="Calibri" w:hAnsi="Calibri" w:cs="Calibri"/>
          <w:color w:val="000000" w:themeColor="text1"/>
          <w:sz w:val="22"/>
          <w:szCs w:val="22"/>
        </w:rPr>
      </w:pPr>
    </w:p>
    <w:p w14:paraId="22DA0660" w14:textId="21336027" w:rsidR="00C01852" w:rsidRPr="004D44F0" w:rsidRDefault="00C01852" w:rsidP="00D50DE7">
      <w:pPr>
        <w:jc w:val="both"/>
        <w:rPr>
          <w:rFonts w:ascii="Calibri" w:hAnsi="Calibri" w:cs="Calibri"/>
          <w:color w:val="000000" w:themeColor="text1"/>
          <w:sz w:val="22"/>
          <w:szCs w:val="22"/>
        </w:rPr>
      </w:pPr>
    </w:p>
    <w:p w14:paraId="4AFC7263" w14:textId="77777777" w:rsidR="00C01852" w:rsidRPr="004D44F0" w:rsidRDefault="00C01852" w:rsidP="00D50DE7">
      <w:pPr>
        <w:jc w:val="both"/>
        <w:rPr>
          <w:rFonts w:ascii="Calibri" w:hAnsi="Calibri" w:cs="Calibri"/>
          <w:color w:val="000000" w:themeColor="text1"/>
          <w:sz w:val="22"/>
          <w:szCs w:val="22"/>
        </w:rPr>
      </w:pPr>
    </w:p>
    <w:p w14:paraId="6BC73617" w14:textId="77777777" w:rsidR="00E631E5" w:rsidRPr="004D44F0" w:rsidRDefault="00E631E5" w:rsidP="00D50DE7">
      <w:pPr>
        <w:jc w:val="both"/>
        <w:rPr>
          <w:rFonts w:ascii="Calibri" w:hAnsi="Calibri" w:cs="Calibri"/>
          <w:color w:val="000000" w:themeColor="text1"/>
          <w:sz w:val="22"/>
          <w:szCs w:val="22"/>
        </w:rPr>
      </w:pPr>
    </w:p>
    <w:sectPr w:rsidR="00E631E5" w:rsidRPr="004D44F0" w:rsidSect="00B55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4CB9"/>
    <w:multiLevelType w:val="multilevel"/>
    <w:tmpl w:val="468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912F2"/>
    <w:multiLevelType w:val="multilevel"/>
    <w:tmpl w:val="FA74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A363D"/>
    <w:multiLevelType w:val="multilevel"/>
    <w:tmpl w:val="0AE8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22C06"/>
    <w:multiLevelType w:val="multilevel"/>
    <w:tmpl w:val="5F48B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D3786"/>
    <w:multiLevelType w:val="multilevel"/>
    <w:tmpl w:val="7B32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F6D69"/>
    <w:multiLevelType w:val="hybridMultilevel"/>
    <w:tmpl w:val="21566690"/>
    <w:lvl w:ilvl="0" w:tplc="BE52C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3832B0"/>
    <w:multiLevelType w:val="multilevel"/>
    <w:tmpl w:val="8004C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B126F"/>
    <w:multiLevelType w:val="multilevel"/>
    <w:tmpl w:val="9AD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2720C"/>
    <w:multiLevelType w:val="multilevel"/>
    <w:tmpl w:val="17AA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6B3FB5"/>
    <w:multiLevelType w:val="multilevel"/>
    <w:tmpl w:val="90D4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CD4B0D"/>
    <w:multiLevelType w:val="multilevel"/>
    <w:tmpl w:val="C92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AC6266"/>
    <w:multiLevelType w:val="multilevel"/>
    <w:tmpl w:val="4F20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CC7BC6"/>
    <w:multiLevelType w:val="multilevel"/>
    <w:tmpl w:val="54A6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65195"/>
    <w:multiLevelType w:val="multilevel"/>
    <w:tmpl w:val="ED60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352B6"/>
    <w:multiLevelType w:val="multilevel"/>
    <w:tmpl w:val="9138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60FEF"/>
    <w:multiLevelType w:val="multilevel"/>
    <w:tmpl w:val="FEEC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B0EA0"/>
    <w:multiLevelType w:val="multilevel"/>
    <w:tmpl w:val="5FC6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4"/>
  </w:num>
  <w:num w:numId="4">
    <w:abstractNumId w:val="11"/>
  </w:num>
  <w:num w:numId="5">
    <w:abstractNumId w:val="3"/>
  </w:num>
  <w:num w:numId="6">
    <w:abstractNumId w:val="2"/>
  </w:num>
  <w:num w:numId="7">
    <w:abstractNumId w:val="13"/>
  </w:num>
  <w:num w:numId="8">
    <w:abstractNumId w:val="7"/>
  </w:num>
  <w:num w:numId="9">
    <w:abstractNumId w:val="16"/>
  </w:num>
  <w:num w:numId="10">
    <w:abstractNumId w:val="9"/>
  </w:num>
  <w:num w:numId="11">
    <w:abstractNumId w:val="8"/>
  </w:num>
  <w:num w:numId="12">
    <w:abstractNumId w:val="5"/>
  </w:num>
  <w:num w:numId="13">
    <w:abstractNumId w:val="12"/>
  </w:num>
  <w:num w:numId="14">
    <w:abstractNumId w:val="14"/>
  </w:num>
  <w:num w:numId="15">
    <w:abstractNumId w:val="10"/>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BA"/>
    <w:rsid w:val="00015196"/>
    <w:rsid w:val="00026349"/>
    <w:rsid w:val="00093A28"/>
    <w:rsid w:val="000B2C6D"/>
    <w:rsid w:val="00120466"/>
    <w:rsid w:val="00137F24"/>
    <w:rsid w:val="00170E6F"/>
    <w:rsid w:val="001837E0"/>
    <w:rsid w:val="001B1522"/>
    <w:rsid w:val="001B1DCA"/>
    <w:rsid w:val="001B6383"/>
    <w:rsid w:val="001D2D3F"/>
    <w:rsid w:val="00220133"/>
    <w:rsid w:val="002B2C15"/>
    <w:rsid w:val="00302A74"/>
    <w:rsid w:val="00320D60"/>
    <w:rsid w:val="00355DE2"/>
    <w:rsid w:val="00383EBE"/>
    <w:rsid w:val="0040421A"/>
    <w:rsid w:val="00414499"/>
    <w:rsid w:val="00450CF8"/>
    <w:rsid w:val="004A3C0A"/>
    <w:rsid w:val="004D44F0"/>
    <w:rsid w:val="00512CBA"/>
    <w:rsid w:val="00543D46"/>
    <w:rsid w:val="0054659B"/>
    <w:rsid w:val="0058448D"/>
    <w:rsid w:val="005934F2"/>
    <w:rsid w:val="0061121B"/>
    <w:rsid w:val="00633D9A"/>
    <w:rsid w:val="00647773"/>
    <w:rsid w:val="0068104B"/>
    <w:rsid w:val="0068399B"/>
    <w:rsid w:val="006F6218"/>
    <w:rsid w:val="007005C2"/>
    <w:rsid w:val="00702454"/>
    <w:rsid w:val="00721ECB"/>
    <w:rsid w:val="00875FAA"/>
    <w:rsid w:val="008A03F2"/>
    <w:rsid w:val="008C4D0A"/>
    <w:rsid w:val="009443FE"/>
    <w:rsid w:val="009464B2"/>
    <w:rsid w:val="009D6B33"/>
    <w:rsid w:val="009F278F"/>
    <w:rsid w:val="00A0177E"/>
    <w:rsid w:val="00A13F82"/>
    <w:rsid w:val="00A33BB3"/>
    <w:rsid w:val="00A55743"/>
    <w:rsid w:val="00A81A11"/>
    <w:rsid w:val="00AC7007"/>
    <w:rsid w:val="00B0252E"/>
    <w:rsid w:val="00B14F9E"/>
    <w:rsid w:val="00B55943"/>
    <w:rsid w:val="00B6568D"/>
    <w:rsid w:val="00B75B91"/>
    <w:rsid w:val="00BF024D"/>
    <w:rsid w:val="00C01852"/>
    <w:rsid w:val="00C62704"/>
    <w:rsid w:val="00C65379"/>
    <w:rsid w:val="00C942DD"/>
    <w:rsid w:val="00CA5D7C"/>
    <w:rsid w:val="00CB7180"/>
    <w:rsid w:val="00CB72C7"/>
    <w:rsid w:val="00CD56AA"/>
    <w:rsid w:val="00CE2D63"/>
    <w:rsid w:val="00D03DF2"/>
    <w:rsid w:val="00D25316"/>
    <w:rsid w:val="00D2738E"/>
    <w:rsid w:val="00D50DE7"/>
    <w:rsid w:val="00D63654"/>
    <w:rsid w:val="00D74E38"/>
    <w:rsid w:val="00DA25AF"/>
    <w:rsid w:val="00DB7DA7"/>
    <w:rsid w:val="00DC40D5"/>
    <w:rsid w:val="00DC60E1"/>
    <w:rsid w:val="00DE167E"/>
    <w:rsid w:val="00E005EC"/>
    <w:rsid w:val="00E631E5"/>
    <w:rsid w:val="00EA76FD"/>
    <w:rsid w:val="00ED561D"/>
    <w:rsid w:val="00EF2C64"/>
    <w:rsid w:val="00F00073"/>
    <w:rsid w:val="00F3485D"/>
    <w:rsid w:val="00F41CFA"/>
    <w:rsid w:val="00F77526"/>
    <w:rsid w:val="00F85A15"/>
    <w:rsid w:val="00FA59CE"/>
    <w:rsid w:val="00FC35DE"/>
    <w:rsid w:val="00FD64A6"/>
    <w:rsid w:val="00FF3F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894CDD8"/>
  <w15:chartTrackingRefBased/>
  <w15:docId w15:val="{644B718C-3D64-FD4E-BCEC-A9E967FD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04"/>
    <w:rPr>
      <w:rFonts w:ascii="Times New Roman" w:hAnsi="Times New Roman" w:cs="Times New Roman"/>
    </w:rPr>
  </w:style>
  <w:style w:type="paragraph" w:styleId="Heading2">
    <w:name w:val="heading 2"/>
    <w:basedOn w:val="Normal"/>
    <w:link w:val="Heading2Char"/>
    <w:uiPriority w:val="9"/>
    <w:qFormat/>
    <w:rsid w:val="00512CB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0185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s">
    <w:name w:val="Comments"/>
    <w:basedOn w:val="DefaultParagraphFont"/>
    <w:qFormat/>
    <w:rsid w:val="00F41CFA"/>
    <w:rPr>
      <w:rFonts w:ascii="Times New Roman" w:eastAsia="Times New Roman" w:hAnsi="Times New Roman" w:cs="Times New Roman"/>
      <w:sz w:val="20"/>
      <w:szCs w:val="20"/>
      <w:lang w:bidi="ar-SA"/>
    </w:rPr>
  </w:style>
  <w:style w:type="paragraph" w:styleId="CommentText">
    <w:name w:val="annotation text"/>
    <w:basedOn w:val="Normal"/>
    <w:link w:val="CommentTextChar"/>
    <w:autoRedefine/>
    <w:qFormat/>
    <w:rsid w:val="00A13F82"/>
    <w:rPr>
      <w:rFonts w:asciiTheme="minorHAnsi" w:eastAsiaTheme="minorHAnsi" w:hAnsiTheme="minorHAnsi"/>
    </w:rPr>
  </w:style>
  <w:style w:type="character" w:customStyle="1" w:styleId="CommentTextChar">
    <w:name w:val="Comment Text Char"/>
    <w:basedOn w:val="DefaultParagraphFont"/>
    <w:link w:val="CommentText"/>
    <w:rsid w:val="00A13F82"/>
    <w:rPr>
      <w:rFonts w:eastAsiaTheme="minorHAnsi" w:cs="Times New Roman"/>
    </w:rPr>
  </w:style>
  <w:style w:type="character" w:customStyle="1" w:styleId="Heading2Char">
    <w:name w:val="Heading 2 Char"/>
    <w:basedOn w:val="DefaultParagraphFont"/>
    <w:link w:val="Heading2"/>
    <w:uiPriority w:val="9"/>
    <w:rsid w:val="00512CBA"/>
    <w:rPr>
      <w:rFonts w:ascii="Times New Roman" w:hAnsi="Times New Roman" w:cs="Times New Roman"/>
      <w:b/>
      <w:bCs/>
      <w:sz w:val="36"/>
      <w:szCs w:val="36"/>
    </w:rPr>
  </w:style>
  <w:style w:type="paragraph" w:styleId="NormalWeb">
    <w:name w:val="Normal (Web)"/>
    <w:basedOn w:val="Normal"/>
    <w:uiPriority w:val="99"/>
    <w:semiHidden/>
    <w:unhideWhenUsed/>
    <w:rsid w:val="00512CBA"/>
    <w:pPr>
      <w:spacing w:before="100" w:beforeAutospacing="1" w:after="100" w:afterAutospacing="1"/>
    </w:pPr>
  </w:style>
  <w:style w:type="character" w:styleId="Emphasis">
    <w:name w:val="Emphasis"/>
    <w:basedOn w:val="DefaultParagraphFont"/>
    <w:uiPriority w:val="20"/>
    <w:qFormat/>
    <w:rsid w:val="00512CBA"/>
    <w:rPr>
      <w:i/>
      <w:iCs/>
    </w:rPr>
  </w:style>
  <w:style w:type="character" w:styleId="Hyperlink">
    <w:name w:val="Hyperlink"/>
    <w:basedOn w:val="DefaultParagraphFont"/>
    <w:uiPriority w:val="99"/>
    <w:unhideWhenUsed/>
    <w:rsid w:val="00512CBA"/>
    <w:rPr>
      <w:color w:val="0000FF"/>
      <w:u w:val="single"/>
    </w:rPr>
  </w:style>
  <w:style w:type="character" w:customStyle="1" w:styleId="Heading3Char">
    <w:name w:val="Heading 3 Char"/>
    <w:basedOn w:val="DefaultParagraphFont"/>
    <w:link w:val="Heading3"/>
    <w:uiPriority w:val="9"/>
    <w:rsid w:val="00C01852"/>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C01852"/>
    <w:rPr>
      <w:b/>
      <w:bCs/>
    </w:rPr>
  </w:style>
  <w:style w:type="character" w:styleId="UnresolvedMention">
    <w:name w:val="Unresolved Mention"/>
    <w:basedOn w:val="DefaultParagraphFont"/>
    <w:uiPriority w:val="99"/>
    <w:semiHidden/>
    <w:unhideWhenUsed/>
    <w:rsid w:val="00C01852"/>
    <w:rPr>
      <w:color w:val="605E5C"/>
      <w:shd w:val="clear" w:color="auto" w:fill="E1DFDD"/>
    </w:rPr>
  </w:style>
  <w:style w:type="paragraph" w:styleId="BalloonText">
    <w:name w:val="Balloon Text"/>
    <w:basedOn w:val="Normal"/>
    <w:link w:val="BalloonTextChar"/>
    <w:uiPriority w:val="99"/>
    <w:semiHidden/>
    <w:unhideWhenUsed/>
    <w:rsid w:val="0058448D"/>
    <w:rPr>
      <w:sz w:val="18"/>
      <w:szCs w:val="18"/>
    </w:rPr>
  </w:style>
  <w:style w:type="character" w:customStyle="1" w:styleId="BalloonTextChar">
    <w:name w:val="Balloon Text Char"/>
    <w:basedOn w:val="DefaultParagraphFont"/>
    <w:link w:val="BalloonText"/>
    <w:uiPriority w:val="99"/>
    <w:semiHidden/>
    <w:rsid w:val="0058448D"/>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E167E"/>
    <w:rPr>
      <w:color w:val="954F72" w:themeColor="followedHyperlink"/>
      <w:u w:val="single"/>
    </w:rPr>
  </w:style>
  <w:style w:type="character" w:styleId="CommentReference">
    <w:name w:val="annotation reference"/>
    <w:basedOn w:val="DefaultParagraphFont"/>
    <w:uiPriority w:val="99"/>
    <w:semiHidden/>
    <w:unhideWhenUsed/>
    <w:rsid w:val="005934F2"/>
    <w:rPr>
      <w:sz w:val="16"/>
      <w:szCs w:val="16"/>
    </w:rPr>
  </w:style>
  <w:style w:type="paragraph" w:styleId="CommentSubject">
    <w:name w:val="annotation subject"/>
    <w:basedOn w:val="CommentText"/>
    <w:next w:val="CommentText"/>
    <w:link w:val="CommentSubjectChar"/>
    <w:uiPriority w:val="99"/>
    <w:semiHidden/>
    <w:unhideWhenUsed/>
    <w:rsid w:val="005934F2"/>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5934F2"/>
    <w:rPr>
      <w:rFonts w:ascii="Times New Roman" w:eastAsiaTheme="minorHAnsi" w:hAnsi="Times New Roman" w:cs="Times New Roman"/>
      <w:b/>
      <w:bCs/>
      <w:sz w:val="20"/>
      <w:szCs w:val="20"/>
    </w:rPr>
  </w:style>
  <w:style w:type="paragraph" w:styleId="Revision">
    <w:name w:val="Revision"/>
    <w:hidden/>
    <w:uiPriority w:val="99"/>
    <w:semiHidden/>
    <w:rsid w:val="00A13F82"/>
    <w:rPr>
      <w:rFonts w:ascii="Times New Roman" w:hAnsi="Times New Roman" w:cs="Times New Roman"/>
    </w:rPr>
  </w:style>
  <w:style w:type="paragraph" w:styleId="ListParagraph">
    <w:name w:val="List Paragraph"/>
    <w:basedOn w:val="Normal"/>
    <w:uiPriority w:val="34"/>
    <w:qFormat/>
    <w:rsid w:val="00A13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5676">
      <w:bodyDiv w:val="1"/>
      <w:marLeft w:val="0"/>
      <w:marRight w:val="0"/>
      <w:marTop w:val="0"/>
      <w:marBottom w:val="0"/>
      <w:divBdr>
        <w:top w:val="none" w:sz="0" w:space="0" w:color="auto"/>
        <w:left w:val="none" w:sz="0" w:space="0" w:color="auto"/>
        <w:bottom w:val="none" w:sz="0" w:space="0" w:color="auto"/>
        <w:right w:val="none" w:sz="0" w:space="0" w:color="auto"/>
      </w:divBdr>
    </w:div>
    <w:div w:id="129056163">
      <w:bodyDiv w:val="1"/>
      <w:marLeft w:val="0"/>
      <w:marRight w:val="0"/>
      <w:marTop w:val="0"/>
      <w:marBottom w:val="0"/>
      <w:divBdr>
        <w:top w:val="none" w:sz="0" w:space="0" w:color="auto"/>
        <w:left w:val="none" w:sz="0" w:space="0" w:color="auto"/>
        <w:bottom w:val="none" w:sz="0" w:space="0" w:color="auto"/>
        <w:right w:val="none" w:sz="0" w:space="0" w:color="auto"/>
      </w:divBdr>
    </w:div>
    <w:div w:id="131601425">
      <w:bodyDiv w:val="1"/>
      <w:marLeft w:val="0"/>
      <w:marRight w:val="0"/>
      <w:marTop w:val="0"/>
      <w:marBottom w:val="0"/>
      <w:divBdr>
        <w:top w:val="none" w:sz="0" w:space="0" w:color="auto"/>
        <w:left w:val="none" w:sz="0" w:space="0" w:color="auto"/>
        <w:bottom w:val="none" w:sz="0" w:space="0" w:color="auto"/>
        <w:right w:val="none" w:sz="0" w:space="0" w:color="auto"/>
      </w:divBdr>
    </w:div>
    <w:div w:id="319231955">
      <w:bodyDiv w:val="1"/>
      <w:marLeft w:val="0"/>
      <w:marRight w:val="0"/>
      <w:marTop w:val="0"/>
      <w:marBottom w:val="0"/>
      <w:divBdr>
        <w:top w:val="none" w:sz="0" w:space="0" w:color="auto"/>
        <w:left w:val="none" w:sz="0" w:space="0" w:color="auto"/>
        <w:bottom w:val="none" w:sz="0" w:space="0" w:color="auto"/>
        <w:right w:val="none" w:sz="0" w:space="0" w:color="auto"/>
      </w:divBdr>
    </w:div>
    <w:div w:id="422066954">
      <w:bodyDiv w:val="1"/>
      <w:marLeft w:val="0"/>
      <w:marRight w:val="0"/>
      <w:marTop w:val="0"/>
      <w:marBottom w:val="0"/>
      <w:divBdr>
        <w:top w:val="none" w:sz="0" w:space="0" w:color="auto"/>
        <w:left w:val="none" w:sz="0" w:space="0" w:color="auto"/>
        <w:bottom w:val="none" w:sz="0" w:space="0" w:color="auto"/>
        <w:right w:val="none" w:sz="0" w:space="0" w:color="auto"/>
      </w:divBdr>
    </w:div>
    <w:div w:id="476538156">
      <w:bodyDiv w:val="1"/>
      <w:marLeft w:val="0"/>
      <w:marRight w:val="0"/>
      <w:marTop w:val="0"/>
      <w:marBottom w:val="0"/>
      <w:divBdr>
        <w:top w:val="none" w:sz="0" w:space="0" w:color="auto"/>
        <w:left w:val="none" w:sz="0" w:space="0" w:color="auto"/>
        <w:bottom w:val="none" w:sz="0" w:space="0" w:color="auto"/>
        <w:right w:val="none" w:sz="0" w:space="0" w:color="auto"/>
      </w:divBdr>
    </w:div>
    <w:div w:id="487986898">
      <w:bodyDiv w:val="1"/>
      <w:marLeft w:val="0"/>
      <w:marRight w:val="0"/>
      <w:marTop w:val="0"/>
      <w:marBottom w:val="0"/>
      <w:divBdr>
        <w:top w:val="none" w:sz="0" w:space="0" w:color="auto"/>
        <w:left w:val="none" w:sz="0" w:space="0" w:color="auto"/>
        <w:bottom w:val="none" w:sz="0" w:space="0" w:color="auto"/>
        <w:right w:val="none" w:sz="0" w:space="0" w:color="auto"/>
      </w:divBdr>
    </w:div>
    <w:div w:id="545020991">
      <w:bodyDiv w:val="1"/>
      <w:marLeft w:val="0"/>
      <w:marRight w:val="0"/>
      <w:marTop w:val="0"/>
      <w:marBottom w:val="0"/>
      <w:divBdr>
        <w:top w:val="none" w:sz="0" w:space="0" w:color="auto"/>
        <w:left w:val="none" w:sz="0" w:space="0" w:color="auto"/>
        <w:bottom w:val="none" w:sz="0" w:space="0" w:color="auto"/>
        <w:right w:val="none" w:sz="0" w:space="0" w:color="auto"/>
      </w:divBdr>
    </w:div>
    <w:div w:id="579829155">
      <w:bodyDiv w:val="1"/>
      <w:marLeft w:val="0"/>
      <w:marRight w:val="0"/>
      <w:marTop w:val="0"/>
      <w:marBottom w:val="0"/>
      <w:divBdr>
        <w:top w:val="none" w:sz="0" w:space="0" w:color="auto"/>
        <w:left w:val="none" w:sz="0" w:space="0" w:color="auto"/>
        <w:bottom w:val="none" w:sz="0" w:space="0" w:color="auto"/>
        <w:right w:val="none" w:sz="0" w:space="0" w:color="auto"/>
      </w:divBdr>
    </w:div>
    <w:div w:id="657685216">
      <w:bodyDiv w:val="1"/>
      <w:marLeft w:val="0"/>
      <w:marRight w:val="0"/>
      <w:marTop w:val="0"/>
      <w:marBottom w:val="0"/>
      <w:divBdr>
        <w:top w:val="none" w:sz="0" w:space="0" w:color="auto"/>
        <w:left w:val="none" w:sz="0" w:space="0" w:color="auto"/>
        <w:bottom w:val="none" w:sz="0" w:space="0" w:color="auto"/>
        <w:right w:val="none" w:sz="0" w:space="0" w:color="auto"/>
      </w:divBdr>
    </w:div>
    <w:div w:id="660813857">
      <w:bodyDiv w:val="1"/>
      <w:marLeft w:val="0"/>
      <w:marRight w:val="0"/>
      <w:marTop w:val="0"/>
      <w:marBottom w:val="0"/>
      <w:divBdr>
        <w:top w:val="none" w:sz="0" w:space="0" w:color="auto"/>
        <w:left w:val="none" w:sz="0" w:space="0" w:color="auto"/>
        <w:bottom w:val="none" w:sz="0" w:space="0" w:color="auto"/>
        <w:right w:val="none" w:sz="0" w:space="0" w:color="auto"/>
      </w:divBdr>
    </w:div>
    <w:div w:id="764032520">
      <w:bodyDiv w:val="1"/>
      <w:marLeft w:val="0"/>
      <w:marRight w:val="0"/>
      <w:marTop w:val="0"/>
      <w:marBottom w:val="0"/>
      <w:divBdr>
        <w:top w:val="none" w:sz="0" w:space="0" w:color="auto"/>
        <w:left w:val="none" w:sz="0" w:space="0" w:color="auto"/>
        <w:bottom w:val="none" w:sz="0" w:space="0" w:color="auto"/>
        <w:right w:val="none" w:sz="0" w:space="0" w:color="auto"/>
      </w:divBdr>
    </w:div>
    <w:div w:id="802503823">
      <w:bodyDiv w:val="1"/>
      <w:marLeft w:val="0"/>
      <w:marRight w:val="0"/>
      <w:marTop w:val="0"/>
      <w:marBottom w:val="0"/>
      <w:divBdr>
        <w:top w:val="none" w:sz="0" w:space="0" w:color="auto"/>
        <w:left w:val="none" w:sz="0" w:space="0" w:color="auto"/>
        <w:bottom w:val="none" w:sz="0" w:space="0" w:color="auto"/>
        <w:right w:val="none" w:sz="0" w:space="0" w:color="auto"/>
      </w:divBdr>
    </w:div>
    <w:div w:id="954478438">
      <w:bodyDiv w:val="1"/>
      <w:marLeft w:val="0"/>
      <w:marRight w:val="0"/>
      <w:marTop w:val="0"/>
      <w:marBottom w:val="0"/>
      <w:divBdr>
        <w:top w:val="none" w:sz="0" w:space="0" w:color="auto"/>
        <w:left w:val="none" w:sz="0" w:space="0" w:color="auto"/>
        <w:bottom w:val="none" w:sz="0" w:space="0" w:color="auto"/>
        <w:right w:val="none" w:sz="0" w:space="0" w:color="auto"/>
      </w:divBdr>
    </w:div>
    <w:div w:id="974992722">
      <w:bodyDiv w:val="1"/>
      <w:marLeft w:val="0"/>
      <w:marRight w:val="0"/>
      <w:marTop w:val="0"/>
      <w:marBottom w:val="0"/>
      <w:divBdr>
        <w:top w:val="none" w:sz="0" w:space="0" w:color="auto"/>
        <w:left w:val="none" w:sz="0" w:space="0" w:color="auto"/>
        <w:bottom w:val="none" w:sz="0" w:space="0" w:color="auto"/>
        <w:right w:val="none" w:sz="0" w:space="0" w:color="auto"/>
      </w:divBdr>
    </w:div>
    <w:div w:id="1035161022">
      <w:bodyDiv w:val="1"/>
      <w:marLeft w:val="0"/>
      <w:marRight w:val="0"/>
      <w:marTop w:val="0"/>
      <w:marBottom w:val="0"/>
      <w:divBdr>
        <w:top w:val="none" w:sz="0" w:space="0" w:color="auto"/>
        <w:left w:val="none" w:sz="0" w:space="0" w:color="auto"/>
        <w:bottom w:val="none" w:sz="0" w:space="0" w:color="auto"/>
        <w:right w:val="none" w:sz="0" w:space="0" w:color="auto"/>
      </w:divBdr>
    </w:div>
    <w:div w:id="1054236545">
      <w:bodyDiv w:val="1"/>
      <w:marLeft w:val="0"/>
      <w:marRight w:val="0"/>
      <w:marTop w:val="0"/>
      <w:marBottom w:val="0"/>
      <w:divBdr>
        <w:top w:val="none" w:sz="0" w:space="0" w:color="auto"/>
        <w:left w:val="none" w:sz="0" w:space="0" w:color="auto"/>
        <w:bottom w:val="none" w:sz="0" w:space="0" w:color="auto"/>
        <w:right w:val="none" w:sz="0" w:space="0" w:color="auto"/>
      </w:divBdr>
    </w:div>
    <w:div w:id="1064719225">
      <w:bodyDiv w:val="1"/>
      <w:marLeft w:val="0"/>
      <w:marRight w:val="0"/>
      <w:marTop w:val="0"/>
      <w:marBottom w:val="0"/>
      <w:divBdr>
        <w:top w:val="none" w:sz="0" w:space="0" w:color="auto"/>
        <w:left w:val="none" w:sz="0" w:space="0" w:color="auto"/>
        <w:bottom w:val="none" w:sz="0" w:space="0" w:color="auto"/>
        <w:right w:val="none" w:sz="0" w:space="0" w:color="auto"/>
      </w:divBdr>
    </w:div>
    <w:div w:id="1075972849">
      <w:bodyDiv w:val="1"/>
      <w:marLeft w:val="0"/>
      <w:marRight w:val="0"/>
      <w:marTop w:val="0"/>
      <w:marBottom w:val="0"/>
      <w:divBdr>
        <w:top w:val="none" w:sz="0" w:space="0" w:color="auto"/>
        <w:left w:val="none" w:sz="0" w:space="0" w:color="auto"/>
        <w:bottom w:val="none" w:sz="0" w:space="0" w:color="auto"/>
        <w:right w:val="none" w:sz="0" w:space="0" w:color="auto"/>
      </w:divBdr>
    </w:div>
    <w:div w:id="1133912019">
      <w:bodyDiv w:val="1"/>
      <w:marLeft w:val="0"/>
      <w:marRight w:val="0"/>
      <w:marTop w:val="0"/>
      <w:marBottom w:val="0"/>
      <w:divBdr>
        <w:top w:val="none" w:sz="0" w:space="0" w:color="auto"/>
        <w:left w:val="none" w:sz="0" w:space="0" w:color="auto"/>
        <w:bottom w:val="none" w:sz="0" w:space="0" w:color="auto"/>
        <w:right w:val="none" w:sz="0" w:space="0" w:color="auto"/>
      </w:divBdr>
    </w:div>
    <w:div w:id="1246308514">
      <w:bodyDiv w:val="1"/>
      <w:marLeft w:val="0"/>
      <w:marRight w:val="0"/>
      <w:marTop w:val="0"/>
      <w:marBottom w:val="0"/>
      <w:divBdr>
        <w:top w:val="none" w:sz="0" w:space="0" w:color="auto"/>
        <w:left w:val="none" w:sz="0" w:space="0" w:color="auto"/>
        <w:bottom w:val="none" w:sz="0" w:space="0" w:color="auto"/>
        <w:right w:val="none" w:sz="0" w:space="0" w:color="auto"/>
      </w:divBdr>
    </w:div>
    <w:div w:id="1290746915">
      <w:bodyDiv w:val="1"/>
      <w:marLeft w:val="0"/>
      <w:marRight w:val="0"/>
      <w:marTop w:val="0"/>
      <w:marBottom w:val="0"/>
      <w:divBdr>
        <w:top w:val="none" w:sz="0" w:space="0" w:color="auto"/>
        <w:left w:val="none" w:sz="0" w:space="0" w:color="auto"/>
        <w:bottom w:val="none" w:sz="0" w:space="0" w:color="auto"/>
        <w:right w:val="none" w:sz="0" w:space="0" w:color="auto"/>
      </w:divBdr>
    </w:div>
    <w:div w:id="1293637748">
      <w:bodyDiv w:val="1"/>
      <w:marLeft w:val="0"/>
      <w:marRight w:val="0"/>
      <w:marTop w:val="0"/>
      <w:marBottom w:val="0"/>
      <w:divBdr>
        <w:top w:val="none" w:sz="0" w:space="0" w:color="auto"/>
        <w:left w:val="none" w:sz="0" w:space="0" w:color="auto"/>
        <w:bottom w:val="none" w:sz="0" w:space="0" w:color="auto"/>
        <w:right w:val="none" w:sz="0" w:space="0" w:color="auto"/>
      </w:divBdr>
    </w:div>
    <w:div w:id="1502501186">
      <w:bodyDiv w:val="1"/>
      <w:marLeft w:val="0"/>
      <w:marRight w:val="0"/>
      <w:marTop w:val="0"/>
      <w:marBottom w:val="0"/>
      <w:divBdr>
        <w:top w:val="none" w:sz="0" w:space="0" w:color="auto"/>
        <w:left w:val="none" w:sz="0" w:space="0" w:color="auto"/>
        <w:bottom w:val="none" w:sz="0" w:space="0" w:color="auto"/>
        <w:right w:val="none" w:sz="0" w:space="0" w:color="auto"/>
      </w:divBdr>
    </w:div>
    <w:div w:id="1556508891">
      <w:bodyDiv w:val="1"/>
      <w:marLeft w:val="0"/>
      <w:marRight w:val="0"/>
      <w:marTop w:val="0"/>
      <w:marBottom w:val="0"/>
      <w:divBdr>
        <w:top w:val="none" w:sz="0" w:space="0" w:color="auto"/>
        <w:left w:val="none" w:sz="0" w:space="0" w:color="auto"/>
        <w:bottom w:val="none" w:sz="0" w:space="0" w:color="auto"/>
        <w:right w:val="none" w:sz="0" w:space="0" w:color="auto"/>
      </w:divBdr>
    </w:div>
    <w:div w:id="1597400618">
      <w:bodyDiv w:val="1"/>
      <w:marLeft w:val="0"/>
      <w:marRight w:val="0"/>
      <w:marTop w:val="0"/>
      <w:marBottom w:val="0"/>
      <w:divBdr>
        <w:top w:val="none" w:sz="0" w:space="0" w:color="auto"/>
        <w:left w:val="none" w:sz="0" w:space="0" w:color="auto"/>
        <w:bottom w:val="none" w:sz="0" w:space="0" w:color="auto"/>
        <w:right w:val="none" w:sz="0" w:space="0" w:color="auto"/>
      </w:divBdr>
    </w:div>
    <w:div w:id="1605991224">
      <w:bodyDiv w:val="1"/>
      <w:marLeft w:val="0"/>
      <w:marRight w:val="0"/>
      <w:marTop w:val="0"/>
      <w:marBottom w:val="0"/>
      <w:divBdr>
        <w:top w:val="none" w:sz="0" w:space="0" w:color="auto"/>
        <w:left w:val="none" w:sz="0" w:space="0" w:color="auto"/>
        <w:bottom w:val="none" w:sz="0" w:space="0" w:color="auto"/>
        <w:right w:val="none" w:sz="0" w:space="0" w:color="auto"/>
      </w:divBdr>
    </w:div>
    <w:div w:id="1633484970">
      <w:bodyDiv w:val="1"/>
      <w:marLeft w:val="0"/>
      <w:marRight w:val="0"/>
      <w:marTop w:val="0"/>
      <w:marBottom w:val="0"/>
      <w:divBdr>
        <w:top w:val="none" w:sz="0" w:space="0" w:color="auto"/>
        <w:left w:val="none" w:sz="0" w:space="0" w:color="auto"/>
        <w:bottom w:val="none" w:sz="0" w:space="0" w:color="auto"/>
        <w:right w:val="none" w:sz="0" w:space="0" w:color="auto"/>
      </w:divBdr>
    </w:div>
    <w:div w:id="1679234818">
      <w:bodyDiv w:val="1"/>
      <w:marLeft w:val="0"/>
      <w:marRight w:val="0"/>
      <w:marTop w:val="0"/>
      <w:marBottom w:val="0"/>
      <w:divBdr>
        <w:top w:val="none" w:sz="0" w:space="0" w:color="auto"/>
        <w:left w:val="none" w:sz="0" w:space="0" w:color="auto"/>
        <w:bottom w:val="none" w:sz="0" w:space="0" w:color="auto"/>
        <w:right w:val="none" w:sz="0" w:space="0" w:color="auto"/>
      </w:divBdr>
    </w:div>
    <w:div w:id="1690183898">
      <w:bodyDiv w:val="1"/>
      <w:marLeft w:val="0"/>
      <w:marRight w:val="0"/>
      <w:marTop w:val="0"/>
      <w:marBottom w:val="0"/>
      <w:divBdr>
        <w:top w:val="none" w:sz="0" w:space="0" w:color="auto"/>
        <w:left w:val="none" w:sz="0" w:space="0" w:color="auto"/>
        <w:bottom w:val="none" w:sz="0" w:space="0" w:color="auto"/>
        <w:right w:val="none" w:sz="0" w:space="0" w:color="auto"/>
      </w:divBdr>
    </w:div>
    <w:div w:id="1756786168">
      <w:bodyDiv w:val="1"/>
      <w:marLeft w:val="0"/>
      <w:marRight w:val="0"/>
      <w:marTop w:val="0"/>
      <w:marBottom w:val="0"/>
      <w:divBdr>
        <w:top w:val="none" w:sz="0" w:space="0" w:color="auto"/>
        <w:left w:val="none" w:sz="0" w:space="0" w:color="auto"/>
        <w:bottom w:val="none" w:sz="0" w:space="0" w:color="auto"/>
        <w:right w:val="none" w:sz="0" w:space="0" w:color="auto"/>
      </w:divBdr>
    </w:div>
    <w:div w:id="1770739583">
      <w:bodyDiv w:val="1"/>
      <w:marLeft w:val="0"/>
      <w:marRight w:val="0"/>
      <w:marTop w:val="0"/>
      <w:marBottom w:val="0"/>
      <w:divBdr>
        <w:top w:val="none" w:sz="0" w:space="0" w:color="auto"/>
        <w:left w:val="none" w:sz="0" w:space="0" w:color="auto"/>
        <w:bottom w:val="none" w:sz="0" w:space="0" w:color="auto"/>
        <w:right w:val="none" w:sz="0" w:space="0" w:color="auto"/>
      </w:divBdr>
    </w:div>
    <w:div w:id="1833444594">
      <w:bodyDiv w:val="1"/>
      <w:marLeft w:val="0"/>
      <w:marRight w:val="0"/>
      <w:marTop w:val="0"/>
      <w:marBottom w:val="0"/>
      <w:divBdr>
        <w:top w:val="none" w:sz="0" w:space="0" w:color="auto"/>
        <w:left w:val="none" w:sz="0" w:space="0" w:color="auto"/>
        <w:bottom w:val="none" w:sz="0" w:space="0" w:color="auto"/>
        <w:right w:val="none" w:sz="0" w:space="0" w:color="auto"/>
      </w:divBdr>
    </w:div>
    <w:div w:id="1846043904">
      <w:bodyDiv w:val="1"/>
      <w:marLeft w:val="0"/>
      <w:marRight w:val="0"/>
      <w:marTop w:val="0"/>
      <w:marBottom w:val="0"/>
      <w:divBdr>
        <w:top w:val="none" w:sz="0" w:space="0" w:color="auto"/>
        <w:left w:val="none" w:sz="0" w:space="0" w:color="auto"/>
        <w:bottom w:val="none" w:sz="0" w:space="0" w:color="auto"/>
        <w:right w:val="none" w:sz="0" w:space="0" w:color="auto"/>
      </w:divBdr>
    </w:div>
    <w:div w:id="1958415825">
      <w:bodyDiv w:val="1"/>
      <w:marLeft w:val="0"/>
      <w:marRight w:val="0"/>
      <w:marTop w:val="0"/>
      <w:marBottom w:val="0"/>
      <w:divBdr>
        <w:top w:val="none" w:sz="0" w:space="0" w:color="auto"/>
        <w:left w:val="none" w:sz="0" w:space="0" w:color="auto"/>
        <w:bottom w:val="none" w:sz="0" w:space="0" w:color="auto"/>
        <w:right w:val="none" w:sz="0" w:space="0" w:color="auto"/>
      </w:divBdr>
    </w:div>
    <w:div w:id="1960648076">
      <w:bodyDiv w:val="1"/>
      <w:marLeft w:val="0"/>
      <w:marRight w:val="0"/>
      <w:marTop w:val="0"/>
      <w:marBottom w:val="0"/>
      <w:divBdr>
        <w:top w:val="none" w:sz="0" w:space="0" w:color="auto"/>
        <w:left w:val="none" w:sz="0" w:space="0" w:color="auto"/>
        <w:bottom w:val="none" w:sz="0" w:space="0" w:color="auto"/>
        <w:right w:val="none" w:sz="0" w:space="0" w:color="auto"/>
      </w:divBdr>
    </w:div>
    <w:div w:id="1961763789">
      <w:bodyDiv w:val="1"/>
      <w:marLeft w:val="0"/>
      <w:marRight w:val="0"/>
      <w:marTop w:val="0"/>
      <w:marBottom w:val="0"/>
      <w:divBdr>
        <w:top w:val="none" w:sz="0" w:space="0" w:color="auto"/>
        <w:left w:val="none" w:sz="0" w:space="0" w:color="auto"/>
        <w:bottom w:val="none" w:sz="0" w:space="0" w:color="auto"/>
        <w:right w:val="none" w:sz="0" w:space="0" w:color="auto"/>
      </w:divBdr>
    </w:div>
    <w:div w:id="1987516034">
      <w:bodyDiv w:val="1"/>
      <w:marLeft w:val="0"/>
      <w:marRight w:val="0"/>
      <w:marTop w:val="0"/>
      <w:marBottom w:val="0"/>
      <w:divBdr>
        <w:top w:val="none" w:sz="0" w:space="0" w:color="auto"/>
        <w:left w:val="none" w:sz="0" w:space="0" w:color="auto"/>
        <w:bottom w:val="none" w:sz="0" w:space="0" w:color="auto"/>
        <w:right w:val="none" w:sz="0" w:space="0" w:color="auto"/>
      </w:divBdr>
    </w:div>
    <w:div w:id="1988246519">
      <w:bodyDiv w:val="1"/>
      <w:marLeft w:val="0"/>
      <w:marRight w:val="0"/>
      <w:marTop w:val="0"/>
      <w:marBottom w:val="0"/>
      <w:divBdr>
        <w:top w:val="none" w:sz="0" w:space="0" w:color="auto"/>
        <w:left w:val="none" w:sz="0" w:space="0" w:color="auto"/>
        <w:bottom w:val="none" w:sz="0" w:space="0" w:color="auto"/>
        <w:right w:val="none" w:sz="0" w:space="0" w:color="auto"/>
      </w:divBdr>
    </w:div>
    <w:div w:id="2017683876">
      <w:bodyDiv w:val="1"/>
      <w:marLeft w:val="0"/>
      <w:marRight w:val="0"/>
      <w:marTop w:val="0"/>
      <w:marBottom w:val="0"/>
      <w:divBdr>
        <w:top w:val="none" w:sz="0" w:space="0" w:color="auto"/>
        <w:left w:val="none" w:sz="0" w:space="0" w:color="auto"/>
        <w:bottom w:val="none" w:sz="0" w:space="0" w:color="auto"/>
        <w:right w:val="none" w:sz="0" w:space="0" w:color="auto"/>
      </w:divBdr>
    </w:div>
    <w:div w:id="2024744556">
      <w:bodyDiv w:val="1"/>
      <w:marLeft w:val="0"/>
      <w:marRight w:val="0"/>
      <w:marTop w:val="0"/>
      <w:marBottom w:val="0"/>
      <w:divBdr>
        <w:top w:val="none" w:sz="0" w:space="0" w:color="auto"/>
        <w:left w:val="none" w:sz="0" w:space="0" w:color="auto"/>
        <w:bottom w:val="none" w:sz="0" w:space="0" w:color="auto"/>
        <w:right w:val="none" w:sz="0" w:space="0" w:color="auto"/>
      </w:divBdr>
    </w:div>
    <w:div w:id="2045715305">
      <w:bodyDiv w:val="1"/>
      <w:marLeft w:val="0"/>
      <w:marRight w:val="0"/>
      <w:marTop w:val="0"/>
      <w:marBottom w:val="0"/>
      <w:divBdr>
        <w:top w:val="none" w:sz="0" w:space="0" w:color="auto"/>
        <w:left w:val="none" w:sz="0" w:space="0" w:color="auto"/>
        <w:bottom w:val="none" w:sz="0" w:space="0" w:color="auto"/>
        <w:right w:val="none" w:sz="0" w:space="0" w:color="auto"/>
      </w:divBdr>
    </w:div>
    <w:div w:id="2047675011">
      <w:bodyDiv w:val="1"/>
      <w:marLeft w:val="0"/>
      <w:marRight w:val="0"/>
      <w:marTop w:val="0"/>
      <w:marBottom w:val="0"/>
      <w:divBdr>
        <w:top w:val="none" w:sz="0" w:space="0" w:color="auto"/>
        <w:left w:val="none" w:sz="0" w:space="0" w:color="auto"/>
        <w:bottom w:val="none" w:sz="0" w:space="0" w:color="auto"/>
        <w:right w:val="none" w:sz="0" w:space="0" w:color="auto"/>
      </w:divBdr>
    </w:div>
    <w:div w:id="2104446703">
      <w:bodyDiv w:val="1"/>
      <w:marLeft w:val="0"/>
      <w:marRight w:val="0"/>
      <w:marTop w:val="0"/>
      <w:marBottom w:val="0"/>
      <w:divBdr>
        <w:top w:val="none" w:sz="0" w:space="0" w:color="auto"/>
        <w:left w:val="none" w:sz="0" w:space="0" w:color="auto"/>
        <w:bottom w:val="none" w:sz="0" w:space="0" w:color="auto"/>
        <w:right w:val="none" w:sz="0" w:space="0" w:color="auto"/>
      </w:divBdr>
    </w:div>
    <w:div w:id="21455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jfrog.com" TargetMode="External"/><Relationship Id="rId3" Type="http://schemas.openxmlformats.org/officeDocument/2006/relationships/styles" Target="styles.xml"/><Relationship Id="rId7" Type="http://schemas.openxmlformats.org/officeDocument/2006/relationships/hyperlink" Target="mailto:Compliance@jfro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pliance@jfrog.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967FE-2F5A-7D49-B909-92EF708E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JFrog Legal</dc:creator>
  <cp:keywords/>
  <dc:description/>
  <cp:lastModifiedBy>JFrog Legal</cp:lastModifiedBy>
  <cp:revision>2</cp:revision>
  <dcterms:created xsi:type="dcterms:W3CDTF">2020-07-12T13:29:00Z</dcterms:created>
  <dcterms:modified xsi:type="dcterms:W3CDTF">2020-07-12T13:29:00Z</dcterms:modified>
</cp:coreProperties>
</file>